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4CEBC" w14:textId="7CF83870" w:rsidR="001F57A6" w:rsidRPr="001F57A6" w:rsidRDefault="00C67E36" w:rsidP="002043B0">
      <w:pPr>
        <w:jc w:val="both"/>
        <w:rPr>
          <w:rFonts w:asciiTheme="minorHAnsi" w:eastAsia="Calibri" w:hAnsiTheme="minorHAnsi"/>
          <w:b/>
          <w:bCs/>
          <w:noProof/>
          <w:sz w:val="22"/>
          <w:szCs w:val="22"/>
          <w:lang w:eastAsia="en-US"/>
        </w:rPr>
      </w:pPr>
      <w:r w:rsidRPr="00C67E36">
        <w:rPr>
          <w:rFonts w:asciiTheme="minorHAnsi" w:eastAsia="Calibri" w:hAnsiTheme="minorHAnsi"/>
          <w:b/>
          <w:bCs/>
          <w:noProof/>
          <w:sz w:val="22"/>
          <w:szCs w:val="22"/>
          <w:lang w:eastAsia="en-US"/>
        </w:rPr>
        <w:t>Decreto “</w:t>
      </w:r>
      <w:r w:rsidR="00952E48" w:rsidRPr="00691177">
        <w:rPr>
          <w:rFonts w:asciiTheme="minorHAnsi" w:eastAsia="Calibri" w:hAnsiTheme="minorHAnsi"/>
          <w:b/>
          <w:bCs/>
          <w:noProof/>
          <w:sz w:val="22"/>
          <w:szCs w:val="22"/>
          <w:lang w:eastAsia="en-US"/>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E6E4"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AE3557">
        <w:rPr>
          <w:rFonts w:asciiTheme="minorHAnsi" w:eastAsia="Calibri" w:hAnsiTheme="minorHAnsi"/>
          <w:b/>
          <w:bCs/>
          <w:noProof/>
          <w:sz w:val="22"/>
          <w:szCs w:val="22"/>
          <w:lang w:eastAsia="en-US"/>
        </w:rPr>
        <w:t xml:space="preserve">Cura Italia”: </w:t>
      </w:r>
      <w:r w:rsidR="00AE3557">
        <w:rPr>
          <w:rFonts w:ascii="Calibri" w:eastAsia="Calibri" w:hAnsi="Calibri" w:cs="Calibri"/>
          <w:b/>
          <w:color w:val="000000"/>
          <w:sz w:val="22"/>
        </w:rPr>
        <w:t>proroga termini di validità delle abilitazioni alla guida</w:t>
      </w:r>
    </w:p>
    <w:p w14:paraId="2D8D5E80" w14:textId="3EABB912" w:rsidR="00A96510" w:rsidRPr="00A96510" w:rsidRDefault="00A96510" w:rsidP="00A96510">
      <w:pPr>
        <w:ind w:left="142"/>
        <w:jc w:val="both"/>
        <w:rPr>
          <w:rFonts w:asciiTheme="minorHAnsi" w:eastAsia="Calibri" w:hAnsiTheme="minorHAnsi"/>
          <w:b/>
          <w:bCs/>
          <w:noProof/>
          <w:sz w:val="22"/>
          <w:szCs w:val="22"/>
          <w:lang w:eastAsia="en-US"/>
        </w:rPr>
      </w:pPr>
    </w:p>
    <w:p w14:paraId="192A4548" w14:textId="236F2952" w:rsidR="00FC4498" w:rsidRPr="00A96510" w:rsidRDefault="00FC4498" w:rsidP="00A96510">
      <w:pPr>
        <w:ind w:left="142"/>
        <w:jc w:val="both"/>
        <w:rPr>
          <w:rFonts w:asciiTheme="minorHAnsi" w:eastAsia="Calibri" w:hAnsiTheme="minorHAnsi"/>
          <w:b/>
          <w:bCs/>
          <w:noProof/>
          <w:sz w:val="22"/>
          <w:szCs w:val="22"/>
          <w:lang w:eastAsia="en-US"/>
        </w:rPr>
      </w:pPr>
    </w:p>
    <w:p w14:paraId="59FE44BB" w14:textId="2978A9DC" w:rsidR="00AE3557" w:rsidRPr="00AE3557" w:rsidRDefault="00AE3557" w:rsidP="00AE3557">
      <w:pPr>
        <w:rPr>
          <w:rFonts w:ascii="Calibri" w:eastAsia="Calibri" w:hAnsi="Calibri" w:cs="Calibri"/>
          <w:bCs/>
          <w:color w:val="000000"/>
        </w:rPr>
      </w:pPr>
      <w:r w:rsidRPr="00AE3557">
        <w:rPr>
          <w:rFonts w:ascii="Calibri" w:eastAsia="Calibri" w:hAnsi="Calibri" w:cs="Calibri"/>
          <w:bCs/>
          <w:color w:val="000000"/>
          <w:sz w:val="22"/>
        </w:rPr>
        <w:t>Circolare M</w:t>
      </w:r>
      <w:r>
        <w:rPr>
          <w:rFonts w:ascii="Calibri" w:eastAsia="Calibri" w:hAnsi="Calibri" w:cs="Calibri"/>
          <w:bCs/>
          <w:color w:val="000000"/>
          <w:sz w:val="22"/>
        </w:rPr>
        <w:t>otorizzazione</w:t>
      </w:r>
      <w:r w:rsidRPr="00AE3557">
        <w:rPr>
          <w:rFonts w:ascii="Calibri" w:eastAsia="Calibri" w:hAnsi="Calibri" w:cs="Calibri"/>
          <w:bCs/>
          <w:color w:val="000000"/>
          <w:sz w:val="22"/>
        </w:rPr>
        <w:t xml:space="preserve"> 19 marzo 2020 </w:t>
      </w:r>
    </w:p>
    <w:p w14:paraId="0A2F28D5" w14:textId="1117D2CA" w:rsidR="00A96510" w:rsidRPr="00A96510" w:rsidRDefault="00A96510" w:rsidP="002043B0">
      <w:pPr>
        <w:jc w:val="both"/>
        <w:rPr>
          <w:rFonts w:asciiTheme="minorHAnsi" w:hAnsiTheme="minorHAnsi"/>
          <w:sz w:val="22"/>
          <w:szCs w:val="22"/>
        </w:rPr>
      </w:pPr>
    </w:p>
    <w:p w14:paraId="3AED417C" w14:textId="3AF5F662" w:rsidR="00A96510" w:rsidRDefault="00A96510" w:rsidP="00A96510">
      <w:pPr>
        <w:ind w:left="142"/>
        <w:jc w:val="both"/>
        <w:rPr>
          <w:rFonts w:asciiTheme="minorHAnsi" w:hAnsiTheme="minorHAnsi"/>
          <w:b/>
          <w:bCs/>
          <w:sz w:val="22"/>
          <w:szCs w:val="22"/>
        </w:rPr>
      </w:pPr>
    </w:p>
    <w:p w14:paraId="69C63DF3" w14:textId="37B16B3C" w:rsidR="00AE3557" w:rsidRDefault="00AE3557" w:rsidP="00AE3557">
      <w:pPr>
        <w:rPr>
          <w:rFonts w:ascii="Calibri" w:eastAsia="Calibri" w:hAnsi="Calibri" w:cs="Calibri"/>
          <w:color w:val="000000"/>
          <w:sz w:val="22"/>
        </w:rPr>
      </w:pPr>
      <w:r>
        <w:rPr>
          <w:rFonts w:ascii="Calibri" w:eastAsia="Calibri" w:hAnsi="Calibri" w:cs="Calibri"/>
          <w:color w:val="000000"/>
          <w:sz w:val="22"/>
        </w:rPr>
        <w:t xml:space="preserve">ANITA informa che, con circolare 9209 del 19 marzo 2020 - </w:t>
      </w:r>
      <w:r w:rsidRPr="00AE3557">
        <w:rPr>
          <w:rFonts w:ascii="Calibri" w:eastAsia="Calibri" w:hAnsi="Calibri" w:cs="Calibri"/>
          <w:b/>
          <w:bCs/>
          <w:color w:val="000000"/>
          <w:sz w:val="22"/>
        </w:rPr>
        <w:t>allegata</w:t>
      </w:r>
      <w:r>
        <w:rPr>
          <w:rFonts w:ascii="Calibri" w:eastAsia="Calibri" w:hAnsi="Calibri" w:cs="Calibri"/>
          <w:color w:val="000000"/>
          <w:sz w:val="22"/>
        </w:rPr>
        <w:t xml:space="preserve"> - la Direzione generale per la Motorizzazione ha fornito indicazioni circa la proroga dei termini di validità delle abilitazioni alla guida,</w:t>
      </w:r>
      <w:r>
        <w:rPr>
          <w:rFonts w:ascii="Calibri" w:eastAsia="Calibri" w:hAnsi="Calibri" w:cs="Calibri"/>
          <w:color w:val="000000"/>
        </w:rPr>
        <w:t xml:space="preserve"> </w:t>
      </w:r>
      <w:r>
        <w:rPr>
          <w:rFonts w:ascii="Calibri" w:eastAsia="Calibri" w:hAnsi="Calibri" w:cs="Calibri"/>
          <w:color w:val="000000"/>
          <w:sz w:val="22"/>
        </w:rPr>
        <w:t>introdotta dal D</w:t>
      </w:r>
      <w:r w:rsidR="000408E6">
        <w:rPr>
          <w:rFonts w:ascii="Calibri" w:eastAsia="Calibri" w:hAnsi="Calibri" w:cs="Calibri"/>
          <w:color w:val="000000"/>
          <w:sz w:val="22"/>
        </w:rPr>
        <w:t xml:space="preserve">ecreto </w:t>
      </w:r>
      <w:r>
        <w:rPr>
          <w:rFonts w:ascii="Calibri" w:eastAsia="Calibri" w:hAnsi="Calibri" w:cs="Calibri"/>
          <w:color w:val="000000"/>
          <w:sz w:val="22"/>
        </w:rPr>
        <w:t>L</w:t>
      </w:r>
      <w:r w:rsidR="000408E6">
        <w:rPr>
          <w:rFonts w:ascii="Calibri" w:eastAsia="Calibri" w:hAnsi="Calibri" w:cs="Calibri"/>
          <w:color w:val="000000"/>
          <w:sz w:val="22"/>
        </w:rPr>
        <w:t>egge</w:t>
      </w:r>
      <w:r>
        <w:rPr>
          <w:rFonts w:ascii="Calibri" w:eastAsia="Calibri" w:hAnsi="Calibri" w:cs="Calibri"/>
          <w:color w:val="000000"/>
          <w:sz w:val="22"/>
        </w:rPr>
        <w:t xml:space="preserve"> “Cura Italia” </w:t>
      </w:r>
      <w:r w:rsidRPr="00AE3557">
        <w:rPr>
          <w:rFonts w:ascii="Calibri" w:eastAsia="Calibri" w:hAnsi="Calibri" w:cs="Calibri"/>
          <w:color w:val="000000"/>
          <w:sz w:val="22"/>
        </w:rPr>
        <w:t>17 marzo 2020 n.18</w:t>
      </w:r>
      <w:r>
        <w:rPr>
          <w:rFonts w:ascii="Calibri" w:eastAsia="Calibri" w:hAnsi="Calibri" w:cs="Calibri"/>
          <w:color w:val="000000"/>
          <w:sz w:val="22"/>
        </w:rPr>
        <w:t xml:space="preserve">. </w:t>
      </w:r>
    </w:p>
    <w:p w14:paraId="2C5F6CA1" w14:textId="77777777" w:rsidR="00AE3557" w:rsidRPr="00AE3557" w:rsidRDefault="00AE3557" w:rsidP="00AE3557">
      <w:pPr>
        <w:rPr>
          <w:rFonts w:ascii="Calibri" w:eastAsia="Calibri" w:hAnsi="Calibri" w:cs="Calibri"/>
          <w:color w:val="000000"/>
          <w:sz w:val="22"/>
        </w:rPr>
      </w:pPr>
    </w:p>
    <w:p w14:paraId="7543774E" w14:textId="4A42CFE7" w:rsidR="00AE3557" w:rsidRDefault="00AE3557" w:rsidP="00AE3557">
      <w:pPr>
        <w:rPr>
          <w:rFonts w:ascii="Calibri" w:eastAsia="Calibri" w:hAnsi="Calibri" w:cs="Calibri"/>
          <w:color w:val="000000"/>
          <w:sz w:val="22"/>
        </w:rPr>
      </w:pPr>
      <w:r>
        <w:rPr>
          <w:rFonts w:ascii="Calibri" w:eastAsia="Calibri" w:hAnsi="Calibri" w:cs="Calibri"/>
          <w:color w:val="000000"/>
          <w:sz w:val="22"/>
        </w:rPr>
        <w:t>L’Art. 103 del D</w:t>
      </w:r>
      <w:r w:rsidR="000408E6">
        <w:rPr>
          <w:rFonts w:ascii="Calibri" w:eastAsia="Calibri" w:hAnsi="Calibri" w:cs="Calibri"/>
          <w:color w:val="000000"/>
          <w:sz w:val="22"/>
        </w:rPr>
        <w:t xml:space="preserve">ecreto </w:t>
      </w:r>
      <w:r>
        <w:rPr>
          <w:rFonts w:ascii="Calibri" w:eastAsia="Calibri" w:hAnsi="Calibri" w:cs="Calibri"/>
          <w:color w:val="000000"/>
          <w:sz w:val="22"/>
        </w:rPr>
        <w:t xml:space="preserve">stabilisce che tutti i certificati, attestati, permessi, concessioni, autorizzazioni e atti abilitativi in scadenza tra il 31 gennaio e il 15 aprile 2020 conservano la loro validità </w:t>
      </w:r>
      <w:r w:rsidRPr="000408E6">
        <w:rPr>
          <w:rFonts w:ascii="Calibri" w:eastAsia="Calibri" w:hAnsi="Calibri" w:cs="Calibri"/>
          <w:b/>
          <w:bCs/>
          <w:color w:val="000000"/>
          <w:sz w:val="22"/>
        </w:rPr>
        <w:t>fino al 15 giugno 2020</w:t>
      </w:r>
      <w:r>
        <w:rPr>
          <w:rFonts w:ascii="Calibri" w:eastAsia="Calibri" w:hAnsi="Calibri" w:cs="Calibri"/>
          <w:color w:val="000000"/>
          <w:sz w:val="22"/>
        </w:rPr>
        <w:t>.</w:t>
      </w:r>
      <w:bookmarkStart w:id="0" w:name="_GoBack"/>
      <w:bookmarkEnd w:id="0"/>
    </w:p>
    <w:p w14:paraId="52A8020C" w14:textId="77777777" w:rsidR="00AE3557" w:rsidRDefault="00AE3557" w:rsidP="00AE3557">
      <w:pPr>
        <w:rPr>
          <w:rFonts w:ascii="Calibri" w:eastAsia="Calibri" w:hAnsi="Calibri" w:cs="Calibri"/>
          <w:color w:val="000000"/>
        </w:rPr>
      </w:pPr>
    </w:p>
    <w:p w14:paraId="3844D7FC" w14:textId="18E6AB53" w:rsidR="00AE3557" w:rsidRDefault="00AE3557" w:rsidP="00AE3557">
      <w:pPr>
        <w:rPr>
          <w:rFonts w:ascii="Calibri" w:eastAsia="Calibri" w:hAnsi="Calibri" w:cs="Calibri"/>
          <w:color w:val="000000"/>
          <w:sz w:val="22"/>
        </w:rPr>
      </w:pPr>
      <w:r>
        <w:rPr>
          <w:rFonts w:ascii="Calibri" w:eastAsia="Calibri" w:hAnsi="Calibri" w:cs="Calibri"/>
          <w:color w:val="000000"/>
          <w:sz w:val="22"/>
        </w:rPr>
        <w:t xml:space="preserve">L’art.104, invece, prevede che la validità dei documenti di riconoscimento e identità scaduti o in scadenza successivamente alla data di entrata in vigore del decreto è </w:t>
      </w:r>
      <w:r w:rsidRPr="000408E6">
        <w:rPr>
          <w:rFonts w:ascii="Calibri" w:eastAsia="Calibri" w:hAnsi="Calibri" w:cs="Calibri"/>
          <w:b/>
          <w:bCs/>
          <w:color w:val="000000"/>
          <w:sz w:val="22"/>
        </w:rPr>
        <w:t>prorogata al 31 agosto 2020</w:t>
      </w:r>
      <w:r>
        <w:rPr>
          <w:rFonts w:ascii="Calibri" w:eastAsia="Calibri" w:hAnsi="Calibri" w:cs="Calibri"/>
          <w:color w:val="000000"/>
          <w:sz w:val="22"/>
        </w:rPr>
        <w:t>, mentre la validità ai fini dell’espatrio resta limitata alla data di scadenza indicata nel documento.</w:t>
      </w:r>
    </w:p>
    <w:p w14:paraId="64474D91" w14:textId="77777777" w:rsidR="000408E6" w:rsidRDefault="000408E6" w:rsidP="00AE3557">
      <w:pPr>
        <w:rPr>
          <w:rFonts w:ascii="Calibri" w:eastAsia="Calibri" w:hAnsi="Calibri" w:cs="Calibri"/>
          <w:color w:val="000000"/>
        </w:rPr>
      </w:pPr>
    </w:p>
    <w:p w14:paraId="441EA0B5" w14:textId="310148CF" w:rsidR="00AE3557" w:rsidRDefault="00AE3557" w:rsidP="00AE3557">
      <w:pPr>
        <w:rPr>
          <w:rFonts w:ascii="Calibri" w:eastAsia="Calibri" w:hAnsi="Calibri" w:cs="Calibri"/>
          <w:color w:val="000000"/>
          <w:sz w:val="22"/>
        </w:rPr>
      </w:pPr>
      <w:r>
        <w:rPr>
          <w:rFonts w:ascii="Calibri" w:eastAsia="Calibri" w:hAnsi="Calibri" w:cs="Calibri"/>
          <w:color w:val="000000"/>
          <w:sz w:val="22"/>
        </w:rPr>
        <w:t>Riportiamo di seguito</w:t>
      </w:r>
      <w:r w:rsidR="000408E6">
        <w:rPr>
          <w:rFonts w:ascii="Calibri" w:eastAsia="Calibri" w:hAnsi="Calibri" w:cs="Calibri"/>
          <w:color w:val="000000"/>
          <w:sz w:val="22"/>
        </w:rPr>
        <w:t xml:space="preserve"> la situazione </w:t>
      </w:r>
      <w:r>
        <w:rPr>
          <w:rFonts w:ascii="Calibri" w:eastAsia="Calibri" w:hAnsi="Calibri" w:cs="Calibri"/>
          <w:color w:val="000000"/>
          <w:sz w:val="22"/>
        </w:rPr>
        <w:t>per ciascun tipo di documento</w:t>
      </w:r>
      <w:r w:rsidR="000408E6">
        <w:rPr>
          <w:rFonts w:ascii="Calibri" w:eastAsia="Calibri" w:hAnsi="Calibri" w:cs="Calibri"/>
          <w:color w:val="000000"/>
          <w:sz w:val="22"/>
        </w:rPr>
        <w:t>:</w:t>
      </w:r>
    </w:p>
    <w:p w14:paraId="1952F56F" w14:textId="77777777" w:rsidR="000408E6" w:rsidRDefault="000408E6" w:rsidP="00AE3557">
      <w:pPr>
        <w:rPr>
          <w:rFonts w:ascii="Calibri" w:eastAsia="Calibri" w:hAnsi="Calibri" w:cs="Calibri"/>
          <w:color w:val="000000"/>
        </w:rPr>
      </w:pPr>
    </w:p>
    <w:p w14:paraId="66082880" w14:textId="77777777" w:rsidR="00AE3557" w:rsidRDefault="00AE3557" w:rsidP="00AE3557">
      <w:pPr>
        <w:numPr>
          <w:ilvl w:val="0"/>
          <w:numId w:val="27"/>
        </w:numPr>
        <w:ind w:left="720" w:hanging="360"/>
        <w:rPr>
          <w:rFonts w:ascii="Calibri" w:eastAsia="Calibri" w:hAnsi="Calibri" w:cs="Calibri"/>
          <w:color w:val="000000"/>
        </w:rPr>
      </w:pPr>
      <w:r>
        <w:rPr>
          <w:rFonts w:ascii="Calibri" w:eastAsia="Calibri" w:hAnsi="Calibri" w:cs="Calibri"/>
          <w:color w:val="000000"/>
          <w:sz w:val="22"/>
        </w:rPr>
        <w:t>patenti di guida in scadenza dal 31 gennaio 2020: essendo tale documento anche un documento di riconoscimento (in Italia) esso ha una proroga di validità fino al 31 agosto 2020;</w:t>
      </w:r>
    </w:p>
    <w:p w14:paraId="6206B427" w14:textId="77777777" w:rsidR="00AE3557" w:rsidRDefault="00AE3557" w:rsidP="00AE3557">
      <w:pPr>
        <w:numPr>
          <w:ilvl w:val="0"/>
          <w:numId w:val="27"/>
        </w:numPr>
        <w:ind w:left="720" w:hanging="360"/>
        <w:rPr>
          <w:rFonts w:ascii="Calibri" w:eastAsia="Calibri" w:hAnsi="Calibri" w:cs="Calibri"/>
          <w:color w:val="000000"/>
        </w:rPr>
      </w:pPr>
      <w:r>
        <w:rPr>
          <w:rFonts w:ascii="Calibri" w:eastAsia="Calibri" w:hAnsi="Calibri" w:cs="Calibri"/>
          <w:color w:val="000000"/>
          <w:sz w:val="22"/>
        </w:rPr>
        <w:t>carta qualificazione conducente-CQC e certificato formazione professionale ADR aventi scadenza dal 23 febbraio al 29 giugno 2020, sono prorogati di validità fino al 30 giugno 2020;</w:t>
      </w:r>
    </w:p>
    <w:p w14:paraId="363A2D76" w14:textId="691696D9" w:rsidR="00AE3557" w:rsidRPr="000408E6" w:rsidRDefault="00AE3557" w:rsidP="00AE3557">
      <w:pPr>
        <w:numPr>
          <w:ilvl w:val="0"/>
          <w:numId w:val="27"/>
        </w:numPr>
        <w:ind w:left="720" w:hanging="360"/>
        <w:rPr>
          <w:rFonts w:ascii="Calibri" w:eastAsia="Calibri" w:hAnsi="Calibri" w:cs="Calibri"/>
          <w:color w:val="000000"/>
        </w:rPr>
      </w:pPr>
      <w:r>
        <w:rPr>
          <w:rFonts w:ascii="Calibri" w:eastAsia="Calibri" w:hAnsi="Calibri" w:cs="Calibri"/>
          <w:color w:val="000000"/>
          <w:sz w:val="22"/>
        </w:rPr>
        <w:t>certificati di abilitazione professionale, in scadenza dal 31 gennaio al 15 aprile 2020, conservano la loro validità fino al 15 giugno 2020;</w:t>
      </w:r>
    </w:p>
    <w:p w14:paraId="08F9DA42" w14:textId="1E9E5AB3" w:rsidR="00A96510" w:rsidRPr="000408E6" w:rsidRDefault="00AE3557" w:rsidP="000408E6">
      <w:pPr>
        <w:numPr>
          <w:ilvl w:val="0"/>
          <w:numId w:val="27"/>
        </w:numPr>
        <w:ind w:left="720" w:hanging="360"/>
        <w:rPr>
          <w:rFonts w:ascii="Calibri" w:eastAsia="Calibri" w:hAnsi="Calibri" w:cs="Calibri"/>
          <w:color w:val="000000"/>
        </w:rPr>
      </w:pPr>
      <w:r w:rsidRPr="000408E6">
        <w:rPr>
          <w:rFonts w:ascii="Calibri" w:eastAsia="Calibri" w:hAnsi="Calibri" w:cs="Calibri"/>
          <w:color w:val="000000"/>
          <w:sz w:val="22"/>
        </w:rPr>
        <w:t>permessi provvisori di guida rilasciati ai titolari di patente di guida che devono sottoporsi ad accertamento sanitario presso le commissioni mediche locali, nonché gli attestati rilasciati ai conducenti che hanno compiuto 65 anni per guidare autotreni ed autoarticolati di massa complessiva a pieno carico superiore a 20 ton e a quelli che hanno compiuto 60 anni per guidare veicoli per trasporto persone, sono prorogati fino al 15 giugno 2020.</w:t>
      </w:r>
    </w:p>
    <w:p w14:paraId="541D062C" w14:textId="5A777ED8" w:rsidR="00E73686" w:rsidRDefault="00E73686" w:rsidP="00A96510">
      <w:pPr>
        <w:autoSpaceDE w:val="0"/>
        <w:autoSpaceDN w:val="0"/>
        <w:adjustRightInd w:val="0"/>
        <w:ind w:left="142"/>
        <w:jc w:val="both"/>
        <w:rPr>
          <w:rFonts w:asciiTheme="minorHAnsi" w:hAnsiTheme="minorHAnsi" w:cs="Tahoma"/>
          <w:b/>
          <w:bCs/>
          <w:sz w:val="22"/>
          <w:szCs w:val="22"/>
        </w:rPr>
      </w:pPr>
    </w:p>
    <w:p w14:paraId="183E2A6F" w14:textId="77777777" w:rsidR="009F47D2" w:rsidRDefault="009F47D2" w:rsidP="002043B0">
      <w:pPr>
        <w:autoSpaceDE w:val="0"/>
        <w:autoSpaceDN w:val="0"/>
        <w:adjustRightInd w:val="0"/>
        <w:jc w:val="both"/>
        <w:rPr>
          <w:rFonts w:asciiTheme="minorHAnsi" w:hAnsiTheme="minorHAnsi" w:cs="Tahoma"/>
          <w:b/>
          <w:bCs/>
          <w:sz w:val="22"/>
          <w:szCs w:val="22"/>
        </w:rPr>
      </w:pPr>
    </w:p>
    <w:p w14:paraId="58C20922" w14:textId="3E608795" w:rsidR="008C1069" w:rsidRPr="00691177" w:rsidRDefault="008C1069" w:rsidP="002043B0">
      <w:pPr>
        <w:autoSpaceDE w:val="0"/>
        <w:autoSpaceDN w:val="0"/>
        <w:adjustRightInd w:val="0"/>
        <w:jc w:val="both"/>
        <w:rPr>
          <w:rFonts w:asciiTheme="minorHAnsi" w:hAnsiTheme="minorHAnsi" w:cs="Tahoma"/>
          <w:b/>
          <w:bCs/>
          <w:sz w:val="22"/>
          <w:szCs w:val="22"/>
        </w:rPr>
      </w:pPr>
      <w:r w:rsidRPr="00691177">
        <w:rPr>
          <w:rFonts w:asciiTheme="minorHAnsi" w:hAnsiTheme="minorHAnsi" w:cs="Tahoma"/>
          <w:b/>
          <w:bCs/>
          <w:sz w:val="22"/>
          <w:szCs w:val="22"/>
        </w:rPr>
        <w:t>Riferimenti:</w:t>
      </w:r>
    </w:p>
    <w:p w14:paraId="26E5523E" w14:textId="77777777" w:rsidR="008C1069" w:rsidRPr="00691177" w:rsidRDefault="008C1069" w:rsidP="002043B0">
      <w:pPr>
        <w:autoSpaceDE w:val="0"/>
        <w:autoSpaceDN w:val="0"/>
        <w:adjustRightInd w:val="0"/>
        <w:jc w:val="both"/>
        <w:rPr>
          <w:rFonts w:asciiTheme="minorHAnsi" w:hAnsiTheme="minorHAnsi" w:cs="Tahoma"/>
          <w:sz w:val="22"/>
          <w:szCs w:val="22"/>
        </w:rPr>
      </w:pPr>
      <w:r w:rsidRPr="00691177">
        <w:rPr>
          <w:rFonts w:asciiTheme="minorHAnsi" w:hAnsiTheme="minorHAnsi" w:cs="Tahoma"/>
          <w:sz w:val="22"/>
          <w:szCs w:val="22"/>
        </w:rPr>
        <w:t xml:space="preserve">Confindustria Umbria - Area Ambiente e Sicurezza – </w:t>
      </w:r>
      <w:hyperlink r:id="rId7" w:history="1">
        <w:r w:rsidRPr="00691177">
          <w:rPr>
            <w:rStyle w:val="Collegamentoipertestuale"/>
            <w:rFonts w:asciiTheme="minorHAnsi" w:hAnsiTheme="minorHAnsi" w:cs="Tahoma"/>
            <w:sz w:val="22"/>
            <w:szCs w:val="22"/>
          </w:rPr>
          <w:t>trasporti@confindustria.umbria.it</w:t>
        </w:r>
      </w:hyperlink>
    </w:p>
    <w:p w14:paraId="4690D5C9" w14:textId="77777777" w:rsidR="008C1069" w:rsidRPr="00691177" w:rsidRDefault="008C1069" w:rsidP="002043B0">
      <w:pPr>
        <w:autoSpaceDE w:val="0"/>
        <w:autoSpaceDN w:val="0"/>
        <w:adjustRightInd w:val="0"/>
        <w:jc w:val="both"/>
        <w:rPr>
          <w:rFonts w:asciiTheme="minorHAnsi" w:hAnsiTheme="minorHAnsi" w:cs="Tahoma"/>
          <w:sz w:val="22"/>
          <w:szCs w:val="22"/>
        </w:rPr>
      </w:pPr>
      <w:r w:rsidRPr="00691177">
        <w:rPr>
          <w:rFonts w:asciiTheme="minorHAnsi" w:hAnsiTheme="minorHAnsi" w:cs="Tahoma"/>
          <w:sz w:val="22"/>
          <w:szCs w:val="22"/>
        </w:rPr>
        <w:t>Dott. Dominici Tel. 0744/443418 - Dott. Di Matteo Tel. 075/5820227</w:t>
      </w:r>
    </w:p>
    <w:p w14:paraId="1F8F609C" w14:textId="2DB127BB" w:rsidR="005368B1" w:rsidRPr="00691177" w:rsidRDefault="005368B1"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004DFEF0" w14:textId="4B39F409" w:rsidR="00496EE7" w:rsidRPr="00691177" w:rsidRDefault="00496EE7"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7D03BF36" w14:textId="608D7384" w:rsidR="00496EE7" w:rsidRDefault="00496EE7"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2D958125" w14:textId="77777777" w:rsidR="008A3087" w:rsidRPr="00691177" w:rsidRDefault="008A3087"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6CFEE0C5" w14:textId="1127495D" w:rsidR="00FA09FD" w:rsidRPr="00691177" w:rsidRDefault="00FA09FD" w:rsidP="00691177">
      <w:pPr>
        <w:tabs>
          <w:tab w:val="left" w:pos="720"/>
          <w:tab w:val="left" w:pos="900"/>
          <w:tab w:val="left" w:pos="1260"/>
          <w:tab w:val="left" w:pos="5580"/>
          <w:tab w:val="left" w:pos="6120"/>
        </w:tabs>
        <w:ind w:left="142"/>
        <w:jc w:val="right"/>
        <w:rPr>
          <w:rFonts w:asciiTheme="minorHAnsi" w:hAnsiTheme="minorHAnsi" w:cs="Arial"/>
          <w:sz w:val="22"/>
          <w:szCs w:val="22"/>
        </w:rPr>
      </w:pPr>
      <w:r w:rsidRPr="00691177">
        <w:rPr>
          <w:rFonts w:asciiTheme="minorHAnsi" w:hAnsiTheme="minorHAnsi" w:cs="Arial"/>
          <w:sz w:val="22"/>
          <w:szCs w:val="22"/>
        </w:rPr>
        <w:t xml:space="preserve">Pubblicata il </w:t>
      </w:r>
      <w:r w:rsidR="00C67E36">
        <w:rPr>
          <w:rFonts w:asciiTheme="minorHAnsi" w:hAnsiTheme="minorHAnsi" w:cs="Arial"/>
          <w:sz w:val="22"/>
          <w:szCs w:val="22"/>
        </w:rPr>
        <w:t>23</w:t>
      </w:r>
      <w:r w:rsidR="00E73686" w:rsidRPr="00691177">
        <w:rPr>
          <w:rFonts w:asciiTheme="minorHAnsi" w:hAnsiTheme="minorHAnsi" w:cs="Arial"/>
          <w:sz w:val="22"/>
          <w:szCs w:val="22"/>
        </w:rPr>
        <w:t>/03</w:t>
      </w:r>
      <w:r w:rsidR="00051C34" w:rsidRPr="00691177">
        <w:rPr>
          <w:rFonts w:asciiTheme="minorHAnsi" w:hAnsiTheme="minorHAnsi" w:cs="Arial"/>
          <w:sz w:val="22"/>
          <w:szCs w:val="22"/>
        </w:rPr>
        <w:t>/2020</w:t>
      </w:r>
    </w:p>
    <w:sectPr w:rsidR="00FA09FD" w:rsidRPr="00691177" w:rsidSect="00EF461E">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3A8DE" w14:textId="77777777" w:rsidR="0036082C" w:rsidRDefault="0036082C">
      <w:r>
        <w:separator/>
      </w:r>
    </w:p>
  </w:endnote>
  <w:endnote w:type="continuationSeparator" w:id="0">
    <w:p w14:paraId="3F8B71CA" w14:textId="77777777" w:rsidR="0036082C" w:rsidRDefault="0036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0527D" w14:textId="77777777" w:rsidR="0036082C" w:rsidRDefault="0036082C">
      <w:r>
        <w:separator/>
      </w:r>
    </w:p>
  </w:footnote>
  <w:footnote w:type="continuationSeparator" w:id="0">
    <w:p w14:paraId="25B64B47" w14:textId="77777777" w:rsidR="0036082C" w:rsidRDefault="0036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EC0CB5"/>
    <w:multiLevelType w:val="hybridMultilevel"/>
    <w:tmpl w:val="751E76B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F7558F8"/>
    <w:multiLevelType w:val="hybridMultilevel"/>
    <w:tmpl w:val="4D9E34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7D1C7340"/>
    <w:multiLevelType w:val="multilevel"/>
    <w:tmpl w:val="7400AE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5"/>
  </w:num>
  <w:num w:numId="4">
    <w:abstractNumId w:val="22"/>
  </w:num>
  <w:num w:numId="5">
    <w:abstractNumId w:val="24"/>
  </w:num>
  <w:num w:numId="6">
    <w:abstractNumId w:val="6"/>
  </w:num>
  <w:num w:numId="7">
    <w:abstractNumId w:val="13"/>
  </w:num>
  <w:num w:numId="8">
    <w:abstractNumId w:val="19"/>
  </w:num>
  <w:num w:numId="9">
    <w:abstractNumId w:val="16"/>
  </w:num>
  <w:num w:numId="10">
    <w:abstractNumId w:val="8"/>
  </w:num>
  <w:num w:numId="11">
    <w:abstractNumId w:val="23"/>
  </w:num>
  <w:num w:numId="12">
    <w:abstractNumId w:val="10"/>
  </w:num>
  <w:num w:numId="13">
    <w:abstractNumId w:val="9"/>
  </w:num>
  <w:num w:numId="14">
    <w:abstractNumId w:val="18"/>
  </w:num>
  <w:num w:numId="15">
    <w:abstractNumId w:val="25"/>
  </w:num>
  <w:num w:numId="16">
    <w:abstractNumId w:val="3"/>
  </w:num>
  <w:num w:numId="17">
    <w:abstractNumId w:val="21"/>
  </w:num>
  <w:num w:numId="18">
    <w:abstractNumId w:val="7"/>
  </w:num>
  <w:num w:numId="19">
    <w:abstractNumId w:val="14"/>
  </w:num>
  <w:num w:numId="20">
    <w:abstractNumId w:val="1"/>
  </w:num>
  <w:num w:numId="21">
    <w:abstractNumId w:val="20"/>
  </w:num>
  <w:num w:numId="22">
    <w:abstractNumId w:val="0"/>
  </w:num>
  <w:num w:numId="23">
    <w:abstractNumId w:val="15"/>
  </w:num>
  <w:num w:numId="24">
    <w:abstractNumId w:val="11"/>
  </w:num>
  <w:num w:numId="25">
    <w:abstractNumId w:val="4"/>
  </w:num>
  <w:num w:numId="26">
    <w:abstractNumId w:val="12"/>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18"/>
    <w:rsid w:val="00000911"/>
    <w:rsid w:val="000018C4"/>
    <w:rsid w:val="0000679D"/>
    <w:rsid w:val="00012D58"/>
    <w:rsid w:val="00014CFE"/>
    <w:rsid w:val="00015150"/>
    <w:rsid w:val="0001553C"/>
    <w:rsid w:val="00015A06"/>
    <w:rsid w:val="00017F8A"/>
    <w:rsid w:val="00022C88"/>
    <w:rsid w:val="00031409"/>
    <w:rsid w:val="00031C9A"/>
    <w:rsid w:val="00036369"/>
    <w:rsid w:val="00037418"/>
    <w:rsid w:val="00040563"/>
    <w:rsid w:val="000408E6"/>
    <w:rsid w:val="00040CFB"/>
    <w:rsid w:val="00040E13"/>
    <w:rsid w:val="000504FC"/>
    <w:rsid w:val="00050790"/>
    <w:rsid w:val="000508B8"/>
    <w:rsid w:val="00051C34"/>
    <w:rsid w:val="00052071"/>
    <w:rsid w:val="00052711"/>
    <w:rsid w:val="000539CB"/>
    <w:rsid w:val="00055C3C"/>
    <w:rsid w:val="00057F65"/>
    <w:rsid w:val="0006625B"/>
    <w:rsid w:val="00067E67"/>
    <w:rsid w:val="000735F4"/>
    <w:rsid w:val="00074106"/>
    <w:rsid w:val="00076E3E"/>
    <w:rsid w:val="00084269"/>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5816"/>
    <w:rsid w:val="000D0E46"/>
    <w:rsid w:val="000D1665"/>
    <w:rsid w:val="000D258E"/>
    <w:rsid w:val="000D3FED"/>
    <w:rsid w:val="000D60F4"/>
    <w:rsid w:val="000D7190"/>
    <w:rsid w:val="000F3879"/>
    <w:rsid w:val="000F5C17"/>
    <w:rsid w:val="000F75D4"/>
    <w:rsid w:val="00100ED7"/>
    <w:rsid w:val="00102C5A"/>
    <w:rsid w:val="001031E9"/>
    <w:rsid w:val="00115A2B"/>
    <w:rsid w:val="0012199E"/>
    <w:rsid w:val="00121D8E"/>
    <w:rsid w:val="00123130"/>
    <w:rsid w:val="0013046D"/>
    <w:rsid w:val="0013094C"/>
    <w:rsid w:val="0013516E"/>
    <w:rsid w:val="0013518B"/>
    <w:rsid w:val="00142577"/>
    <w:rsid w:val="00147E07"/>
    <w:rsid w:val="00151BDD"/>
    <w:rsid w:val="00156558"/>
    <w:rsid w:val="00162CFC"/>
    <w:rsid w:val="00174B4A"/>
    <w:rsid w:val="00175A85"/>
    <w:rsid w:val="00177767"/>
    <w:rsid w:val="0018111E"/>
    <w:rsid w:val="00184B48"/>
    <w:rsid w:val="001867E9"/>
    <w:rsid w:val="00187B99"/>
    <w:rsid w:val="00190AD1"/>
    <w:rsid w:val="00191BDF"/>
    <w:rsid w:val="001920C8"/>
    <w:rsid w:val="001A0EA6"/>
    <w:rsid w:val="001A326F"/>
    <w:rsid w:val="001A3F4A"/>
    <w:rsid w:val="001A5F97"/>
    <w:rsid w:val="001B0991"/>
    <w:rsid w:val="001B0B61"/>
    <w:rsid w:val="001B6900"/>
    <w:rsid w:val="001B7ED8"/>
    <w:rsid w:val="001C016B"/>
    <w:rsid w:val="001C40EE"/>
    <w:rsid w:val="001D02EF"/>
    <w:rsid w:val="001D4E62"/>
    <w:rsid w:val="001D535B"/>
    <w:rsid w:val="001D7618"/>
    <w:rsid w:val="001D7F3D"/>
    <w:rsid w:val="001E08BB"/>
    <w:rsid w:val="001E19DF"/>
    <w:rsid w:val="001E4FE6"/>
    <w:rsid w:val="001E720B"/>
    <w:rsid w:val="001F5160"/>
    <w:rsid w:val="001F57A6"/>
    <w:rsid w:val="001F7A14"/>
    <w:rsid w:val="00202F9D"/>
    <w:rsid w:val="00203224"/>
    <w:rsid w:val="002043B0"/>
    <w:rsid w:val="00207C24"/>
    <w:rsid w:val="00210372"/>
    <w:rsid w:val="00210ED4"/>
    <w:rsid w:val="002131BC"/>
    <w:rsid w:val="002161EA"/>
    <w:rsid w:val="002166C4"/>
    <w:rsid w:val="0022003E"/>
    <w:rsid w:val="00234FFA"/>
    <w:rsid w:val="00235BB7"/>
    <w:rsid w:val="002369AB"/>
    <w:rsid w:val="00237B46"/>
    <w:rsid w:val="00243355"/>
    <w:rsid w:val="00243A70"/>
    <w:rsid w:val="00251D4B"/>
    <w:rsid w:val="00254B89"/>
    <w:rsid w:val="00256DDA"/>
    <w:rsid w:val="00261DFC"/>
    <w:rsid w:val="00261EB5"/>
    <w:rsid w:val="00263DC8"/>
    <w:rsid w:val="00263ECC"/>
    <w:rsid w:val="00267AF5"/>
    <w:rsid w:val="002743A5"/>
    <w:rsid w:val="0027733B"/>
    <w:rsid w:val="00281D98"/>
    <w:rsid w:val="002864AB"/>
    <w:rsid w:val="002878D5"/>
    <w:rsid w:val="002923C6"/>
    <w:rsid w:val="00292A35"/>
    <w:rsid w:val="0029389C"/>
    <w:rsid w:val="002A070A"/>
    <w:rsid w:val="002A1E99"/>
    <w:rsid w:val="002B7EEB"/>
    <w:rsid w:val="002C2D69"/>
    <w:rsid w:val="002C6967"/>
    <w:rsid w:val="002D128B"/>
    <w:rsid w:val="002D1D07"/>
    <w:rsid w:val="002D3D96"/>
    <w:rsid w:val="002D5131"/>
    <w:rsid w:val="002E0AB5"/>
    <w:rsid w:val="002E1DC5"/>
    <w:rsid w:val="002E1E84"/>
    <w:rsid w:val="002E237F"/>
    <w:rsid w:val="002E3DC7"/>
    <w:rsid w:val="002E6FBF"/>
    <w:rsid w:val="002E7598"/>
    <w:rsid w:val="002F173E"/>
    <w:rsid w:val="002F418F"/>
    <w:rsid w:val="002F42D1"/>
    <w:rsid w:val="002F4384"/>
    <w:rsid w:val="002F577A"/>
    <w:rsid w:val="002F7ACD"/>
    <w:rsid w:val="00302239"/>
    <w:rsid w:val="00303EF7"/>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5760C"/>
    <w:rsid w:val="0036082C"/>
    <w:rsid w:val="00361447"/>
    <w:rsid w:val="0036390C"/>
    <w:rsid w:val="00363E3E"/>
    <w:rsid w:val="00366AF0"/>
    <w:rsid w:val="00366DB7"/>
    <w:rsid w:val="00370580"/>
    <w:rsid w:val="003756AB"/>
    <w:rsid w:val="00376950"/>
    <w:rsid w:val="00376AC3"/>
    <w:rsid w:val="00381A37"/>
    <w:rsid w:val="00381EA8"/>
    <w:rsid w:val="00384464"/>
    <w:rsid w:val="0038664E"/>
    <w:rsid w:val="00391B52"/>
    <w:rsid w:val="00392FD4"/>
    <w:rsid w:val="003935F3"/>
    <w:rsid w:val="00395256"/>
    <w:rsid w:val="0039681E"/>
    <w:rsid w:val="003A376E"/>
    <w:rsid w:val="003A79EB"/>
    <w:rsid w:val="003B232D"/>
    <w:rsid w:val="003B2A5D"/>
    <w:rsid w:val="003B4D06"/>
    <w:rsid w:val="003B5C6C"/>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06030"/>
    <w:rsid w:val="00410350"/>
    <w:rsid w:val="00416468"/>
    <w:rsid w:val="004166FC"/>
    <w:rsid w:val="00416739"/>
    <w:rsid w:val="004176D9"/>
    <w:rsid w:val="00422AFC"/>
    <w:rsid w:val="0042628C"/>
    <w:rsid w:val="004310C8"/>
    <w:rsid w:val="0043172E"/>
    <w:rsid w:val="00431A31"/>
    <w:rsid w:val="004334F8"/>
    <w:rsid w:val="00434368"/>
    <w:rsid w:val="004367B1"/>
    <w:rsid w:val="00442941"/>
    <w:rsid w:val="00444823"/>
    <w:rsid w:val="004505AF"/>
    <w:rsid w:val="00452C6F"/>
    <w:rsid w:val="004533F1"/>
    <w:rsid w:val="00453F9C"/>
    <w:rsid w:val="004545E4"/>
    <w:rsid w:val="00460490"/>
    <w:rsid w:val="00460B90"/>
    <w:rsid w:val="004703A2"/>
    <w:rsid w:val="00472D2B"/>
    <w:rsid w:val="00473B65"/>
    <w:rsid w:val="00474617"/>
    <w:rsid w:val="0048380D"/>
    <w:rsid w:val="00484727"/>
    <w:rsid w:val="0049009F"/>
    <w:rsid w:val="00490346"/>
    <w:rsid w:val="00492040"/>
    <w:rsid w:val="00492B5B"/>
    <w:rsid w:val="00494647"/>
    <w:rsid w:val="00495AA2"/>
    <w:rsid w:val="00496EE7"/>
    <w:rsid w:val="004A1967"/>
    <w:rsid w:val="004A2834"/>
    <w:rsid w:val="004B34AC"/>
    <w:rsid w:val="004B6757"/>
    <w:rsid w:val="004B6949"/>
    <w:rsid w:val="004B7346"/>
    <w:rsid w:val="004C2CC8"/>
    <w:rsid w:val="004C674B"/>
    <w:rsid w:val="004D0745"/>
    <w:rsid w:val="004D0D80"/>
    <w:rsid w:val="004D11B2"/>
    <w:rsid w:val="004D1867"/>
    <w:rsid w:val="004D48E8"/>
    <w:rsid w:val="004D4C6D"/>
    <w:rsid w:val="004D6689"/>
    <w:rsid w:val="004D74A6"/>
    <w:rsid w:val="004E0327"/>
    <w:rsid w:val="004E072C"/>
    <w:rsid w:val="004E4D74"/>
    <w:rsid w:val="004E651F"/>
    <w:rsid w:val="004E6896"/>
    <w:rsid w:val="004F1D5D"/>
    <w:rsid w:val="004F2ABA"/>
    <w:rsid w:val="004F6EDA"/>
    <w:rsid w:val="00500EA1"/>
    <w:rsid w:val="00511A18"/>
    <w:rsid w:val="00512035"/>
    <w:rsid w:val="00512468"/>
    <w:rsid w:val="00513E65"/>
    <w:rsid w:val="0051764A"/>
    <w:rsid w:val="00523407"/>
    <w:rsid w:val="00524EFB"/>
    <w:rsid w:val="00526E6C"/>
    <w:rsid w:val="00530CE2"/>
    <w:rsid w:val="00531CA4"/>
    <w:rsid w:val="005346F7"/>
    <w:rsid w:val="0053609D"/>
    <w:rsid w:val="0053678B"/>
    <w:rsid w:val="005368B1"/>
    <w:rsid w:val="00537F82"/>
    <w:rsid w:val="00541BC3"/>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B1D"/>
    <w:rsid w:val="005858EE"/>
    <w:rsid w:val="00586269"/>
    <w:rsid w:val="00587A72"/>
    <w:rsid w:val="00594EA8"/>
    <w:rsid w:val="00597481"/>
    <w:rsid w:val="005A192E"/>
    <w:rsid w:val="005A29F4"/>
    <w:rsid w:val="005A5E55"/>
    <w:rsid w:val="005B0AAD"/>
    <w:rsid w:val="005B305A"/>
    <w:rsid w:val="005B606F"/>
    <w:rsid w:val="005B700F"/>
    <w:rsid w:val="005C2A8D"/>
    <w:rsid w:val="005C51D8"/>
    <w:rsid w:val="005C626A"/>
    <w:rsid w:val="005C6386"/>
    <w:rsid w:val="005C760F"/>
    <w:rsid w:val="005D46EE"/>
    <w:rsid w:val="005E2816"/>
    <w:rsid w:val="005E458A"/>
    <w:rsid w:val="005E5DA8"/>
    <w:rsid w:val="005F4278"/>
    <w:rsid w:val="00606744"/>
    <w:rsid w:val="00607CBF"/>
    <w:rsid w:val="00621DA9"/>
    <w:rsid w:val="00624B5A"/>
    <w:rsid w:val="00630AEF"/>
    <w:rsid w:val="00632F96"/>
    <w:rsid w:val="00634F20"/>
    <w:rsid w:val="00636216"/>
    <w:rsid w:val="006369D8"/>
    <w:rsid w:val="006411A6"/>
    <w:rsid w:val="00641A35"/>
    <w:rsid w:val="00641CBB"/>
    <w:rsid w:val="00641D27"/>
    <w:rsid w:val="00642A8C"/>
    <w:rsid w:val="00642F84"/>
    <w:rsid w:val="00645EDE"/>
    <w:rsid w:val="00650D6B"/>
    <w:rsid w:val="0065619B"/>
    <w:rsid w:val="00657B1A"/>
    <w:rsid w:val="00660F83"/>
    <w:rsid w:val="00670405"/>
    <w:rsid w:val="0067055C"/>
    <w:rsid w:val="0067483E"/>
    <w:rsid w:val="00677621"/>
    <w:rsid w:val="0068142C"/>
    <w:rsid w:val="00690E9B"/>
    <w:rsid w:val="00691177"/>
    <w:rsid w:val="00691D13"/>
    <w:rsid w:val="00696918"/>
    <w:rsid w:val="006A01F4"/>
    <w:rsid w:val="006A0AE9"/>
    <w:rsid w:val="006A30FE"/>
    <w:rsid w:val="006A528D"/>
    <w:rsid w:val="006B0391"/>
    <w:rsid w:val="006B1B03"/>
    <w:rsid w:val="006B1BBB"/>
    <w:rsid w:val="006B64C4"/>
    <w:rsid w:val="006B6715"/>
    <w:rsid w:val="006B7428"/>
    <w:rsid w:val="006C5530"/>
    <w:rsid w:val="006C6C8E"/>
    <w:rsid w:val="006D10EF"/>
    <w:rsid w:val="006D3209"/>
    <w:rsid w:val="006D7078"/>
    <w:rsid w:val="006D7D28"/>
    <w:rsid w:val="006E5B05"/>
    <w:rsid w:val="006E6B13"/>
    <w:rsid w:val="006F14A3"/>
    <w:rsid w:val="006F159B"/>
    <w:rsid w:val="0070006D"/>
    <w:rsid w:val="00701962"/>
    <w:rsid w:val="007021CD"/>
    <w:rsid w:val="00702FF9"/>
    <w:rsid w:val="00706AB7"/>
    <w:rsid w:val="00716959"/>
    <w:rsid w:val="0071788E"/>
    <w:rsid w:val="00720E4A"/>
    <w:rsid w:val="00722AFA"/>
    <w:rsid w:val="00725DFF"/>
    <w:rsid w:val="0073518B"/>
    <w:rsid w:val="0074024E"/>
    <w:rsid w:val="00740910"/>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628"/>
    <w:rsid w:val="007B1096"/>
    <w:rsid w:val="007B2520"/>
    <w:rsid w:val="007B3AA0"/>
    <w:rsid w:val="007B3DEB"/>
    <w:rsid w:val="007B4FE7"/>
    <w:rsid w:val="007B6EEB"/>
    <w:rsid w:val="007B72D4"/>
    <w:rsid w:val="007B7D2A"/>
    <w:rsid w:val="007C698A"/>
    <w:rsid w:val="007D1B92"/>
    <w:rsid w:val="007D663A"/>
    <w:rsid w:val="007D7A85"/>
    <w:rsid w:val="007E0603"/>
    <w:rsid w:val="007E0A55"/>
    <w:rsid w:val="007E1EAD"/>
    <w:rsid w:val="007E5057"/>
    <w:rsid w:val="007E6FF8"/>
    <w:rsid w:val="007E7D8E"/>
    <w:rsid w:val="007F3972"/>
    <w:rsid w:val="007F61DB"/>
    <w:rsid w:val="00802472"/>
    <w:rsid w:val="0081114B"/>
    <w:rsid w:val="008127E1"/>
    <w:rsid w:val="00813BAD"/>
    <w:rsid w:val="00815CB3"/>
    <w:rsid w:val="00822FD9"/>
    <w:rsid w:val="00824701"/>
    <w:rsid w:val="00830EB0"/>
    <w:rsid w:val="0083119A"/>
    <w:rsid w:val="008317A5"/>
    <w:rsid w:val="00836750"/>
    <w:rsid w:val="008433BB"/>
    <w:rsid w:val="00847ACF"/>
    <w:rsid w:val="00850549"/>
    <w:rsid w:val="00853B99"/>
    <w:rsid w:val="00861348"/>
    <w:rsid w:val="008624CD"/>
    <w:rsid w:val="0088152F"/>
    <w:rsid w:val="008828D8"/>
    <w:rsid w:val="00884E03"/>
    <w:rsid w:val="00885913"/>
    <w:rsid w:val="0088738D"/>
    <w:rsid w:val="008878E3"/>
    <w:rsid w:val="00892040"/>
    <w:rsid w:val="00895D5A"/>
    <w:rsid w:val="008A3087"/>
    <w:rsid w:val="008A4AA1"/>
    <w:rsid w:val="008A51D5"/>
    <w:rsid w:val="008A559C"/>
    <w:rsid w:val="008A5F76"/>
    <w:rsid w:val="008A6ACD"/>
    <w:rsid w:val="008A6BD8"/>
    <w:rsid w:val="008B4111"/>
    <w:rsid w:val="008B4820"/>
    <w:rsid w:val="008B79BC"/>
    <w:rsid w:val="008C1069"/>
    <w:rsid w:val="008C32CD"/>
    <w:rsid w:val="008C54AE"/>
    <w:rsid w:val="008C6FB9"/>
    <w:rsid w:val="008D2770"/>
    <w:rsid w:val="008E2DCC"/>
    <w:rsid w:val="008E4388"/>
    <w:rsid w:val="008E731C"/>
    <w:rsid w:val="008E7E36"/>
    <w:rsid w:val="008F179C"/>
    <w:rsid w:val="008F1C06"/>
    <w:rsid w:val="008F28C1"/>
    <w:rsid w:val="008F3959"/>
    <w:rsid w:val="008F7B14"/>
    <w:rsid w:val="00902B38"/>
    <w:rsid w:val="0090616B"/>
    <w:rsid w:val="00911219"/>
    <w:rsid w:val="00913BDA"/>
    <w:rsid w:val="00914796"/>
    <w:rsid w:val="00914BC8"/>
    <w:rsid w:val="00915E60"/>
    <w:rsid w:val="00923DFD"/>
    <w:rsid w:val="00927143"/>
    <w:rsid w:val="009365B8"/>
    <w:rsid w:val="009401CD"/>
    <w:rsid w:val="009431DB"/>
    <w:rsid w:val="00944494"/>
    <w:rsid w:val="00952818"/>
    <w:rsid w:val="00952E48"/>
    <w:rsid w:val="00957C7D"/>
    <w:rsid w:val="00961CD5"/>
    <w:rsid w:val="0096229E"/>
    <w:rsid w:val="0096394C"/>
    <w:rsid w:val="00967EB0"/>
    <w:rsid w:val="00972881"/>
    <w:rsid w:val="00980756"/>
    <w:rsid w:val="0098612D"/>
    <w:rsid w:val="0099127D"/>
    <w:rsid w:val="00991709"/>
    <w:rsid w:val="00993CEA"/>
    <w:rsid w:val="009A04D3"/>
    <w:rsid w:val="009A104E"/>
    <w:rsid w:val="009A1912"/>
    <w:rsid w:val="009A3967"/>
    <w:rsid w:val="009A3DAF"/>
    <w:rsid w:val="009B2618"/>
    <w:rsid w:val="009B33F9"/>
    <w:rsid w:val="009B68D8"/>
    <w:rsid w:val="009C0D76"/>
    <w:rsid w:val="009C144D"/>
    <w:rsid w:val="009C20F3"/>
    <w:rsid w:val="009C220D"/>
    <w:rsid w:val="009C39C6"/>
    <w:rsid w:val="009D26C3"/>
    <w:rsid w:val="009D4308"/>
    <w:rsid w:val="009D434D"/>
    <w:rsid w:val="009D4D86"/>
    <w:rsid w:val="009D585F"/>
    <w:rsid w:val="009D59C3"/>
    <w:rsid w:val="009E0ABE"/>
    <w:rsid w:val="009E1885"/>
    <w:rsid w:val="009E1B7C"/>
    <w:rsid w:val="009E47B9"/>
    <w:rsid w:val="009E7085"/>
    <w:rsid w:val="009E718E"/>
    <w:rsid w:val="009F195B"/>
    <w:rsid w:val="009F1995"/>
    <w:rsid w:val="009F2C5C"/>
    <w:rsid w:val="009F3F5A"/>
    <w:rsid w:val="009F47D2"/>
    <w:rsid w:val="009F5BE4"/>
    <w:rsid w:val="009F71A5"/>
    <w:rsid w:val="009F7A9A"/>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96510"/>
    <w:rsid w:val="00AA1828"/>
    <w:rsid w:val="00AB09E7"/>
    <w:rsid w:val="00AB4673"/>
    <w:rsid w:val="00AB4A29"/>
    <w:rsid w:val="00AB5056"/>
    <w:rsid w:val="00AC0DAC"/>
    <w:rsid w:val="00AC4EC4"/>
    <w:rsid w:val="00AC5188"/>
    <w:rsid w:val="00AC5B79"/>
    <w:rsid w:val="00AC77EF"/>
    <w:rsid w:val="00AD0111"/>
    <w:rsid w:val="00AD2F59"/>
    <w:rsid w:val="00AD42CB"/>
    <w:rsid w:val="00AD5342"/>
    <w:rsid w:val="00AE3557"/>
    <w:rsid w:val="00AE5E17"/>
    <w:rsid w:val="00AE67ED"/>
    <w:rsid w:val="00AF303A"/>
    <w:rsid w:val="00AF42B8"/>
    <w:rsid w:val="00AF6A90"/>
    <w:rsid w:val="00B010C0"/>
    <w:rsid w:val="00B01369"/>
    <w:rsid w:val="00B027C9"/>
    <w:rsid w:val="00B03F64"/>
    <w:rsid w:val="00B06254"/>
    <w:rsid w:val="00B076BA"/>
    <w:rsid w:val="00B10455"/>
    <w:rsid w:val="00B152C7"/>
    <w:rsid w:val="00B164DF"/>
    <w:rsid w:val="00B20F3A"/>
    <w:rsid w:val="00B219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1D0C"/>
    <w:rsid w:val="00B632E8"/>
    <w:rsid w:val="00B67B27"/>
    <w:rsid w:val="00B67D14"/>
    <w:rsid w:val="00B67E82"/>
    <w:rsid w:val="00B80122"/>
    <w:rsid w:val="00B85B42"/>
    <w:rsid w:val="00B86A1D"/>
    <w:rsid w:val="00B872CD"/>
    <w:rsid w:val="00B90553"/>
    <w:rsid w:val="00B92C4C"/>
    <w:rsid w:val="00B93351"/>
    <w:rsid w:val="00B9442C"/>
    <w:rsid w:val="00B94EBE"/>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5A97"/>
    <w:rsid w:val="00BC6719"/>
    <w:rsid w:val="00BD2844"/>
    <w:rsid w:val="00BD790B"/>
    <w:rsid w:val="00BE0E09"/>
    <w:rsid w:val="00BE26C8"/>
    <w:rsid w:val="00BE29FF"/>
    <w:rsid w:val="00BE5B35"/>
    <w:rsid w:val="00BE7FEC"/>
    <w:rsid w:val="00BF117A"/>
    <w:rsid w:val="00BF67A4"/>
    <w:rsid w:val="00C02FEE"/>
    <w:rsid w:val="00C07ECE"/>
    <w:rsid w:val="00C14544"/>
    <w:rsid w:val="00C145E0"/>
    <w:rsid w:val="00C21782"/>
    <w:rsid w:val="00C23FDE"/>
    <w:rsid w:val="00C25495"/>
    <w:rsid w:val="00C25C90"/>
    <w:rsid w:val="00C2663F"/>
    <w:rsid w:val="00C27541"/>
    <w:rsid w:val="00C30199"/>
    <w:rsid w:val="00C333F0"/>
    <w:rsid w:val="00C33685"/>
    <w:rsid w:val="00C37195"/>
    <w:rsid w:val="00C4203C"/>
    <w:rsid w:val="00C44828"/>
    <w:rsid w:val="00C51357"/>
    <w:rsid w:val="00C5246D"/>
    <w:rsid w:val="00C559F5"/>
    <w:rsid w:val="00C6024D"/>
    <w:rsid w:val="00C61786"/>
    <w:rsid w:val="00C6213F"/>
    <w:rsid w:val="00C62C05"/>
    <w:rsid w:val="00C62E67"/>
    <w:rsid w:val="00C630F4"/>
    <w:rsid w:val="00C651B9"/>
    <w:rsid w:val="00C66984"/>
    <w:rsid w:val="00C67E36"/>
    <w:rsid w:val="00C75725"/>
    <w:rsid w:val="00C77960"/>
    <w:rsid w:val="00C77D6E"/>
    <w:rsid w:val="00C80FD8"/>
    <w:rsid w:val="00C84B45"/>
    <w:rsid w:val="00C85EBB"/>
    <w:rsid w:val="00C90998"/>
    <w:rsid w:val="00C9219E"/>
    <w:rsid w:val="00C9299B"/>
    <w:rsid w:val="00C95987"/>
    <w:rsid w:val="00CA5FB4"/>
    <w:rsid w:val="00CA7173"/>
    <w:rsid w:val="00CB1898"/>
    <w:rsid w:val="00CB1DB9"/>
    <w:rsid w:val="00CB448A"/>
    <w:rsid w:val="00CB7ED3"/>
    <w:rsid w:val="00CC42BA"/>
    <w:rsid w:val="00CC65FE"/>
    <w:rsid w:val="00CC77DE"/>
    <w:rsid w:val="00CD2AF3"/>
    <w:rsid w:val="00CD58FA"/>
    <w:rsid w:val="00CE39D3"/>
    <w:rsid w:val="00CF41FF"/>
    <w:rsid w:val="00CF4B21"/>
    <w:rsid w:val="00CF5FB8"/>
    <w:rsid w:val="00D00CF8"/>
    <w:rsid w:val="00D024F3"/>
    <w:rsid w:val="00D061EC"/>
    <w:rsid w:val="00D06A84"/>
    <w:rsid w:val="00D070C4"/>
    <w:rsid w:val="00D117B3"/>
    <w:rsid w:val="00D12F9A"/>
    <w:rsid w:val="00D13D47"/>
    <w:rsid w:val="00D17CBA"/>
    <w:rsid w:val="00D21301"/>
    <w:rsid w:val="00D222D3"/>
    <w:rsid w:val="00D239FA"/>
    <w:rsid w:val="00D23ABA"/>
    <w:rsid w:val="00D23B2F"/>
    <w:rsid w:val="00D30672"/>
    <w:rsid w:val="00D31E87"/>
    <w:rsid w:val="00D32570"/>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E80"/>
    <w:rsid w:val="00D866DD"/>
    <w:rsid w:val="00D96A53"/>
    <w:rsid w:val="00D97A6E"/>
    <w:rsid w:val="00DA076B"/>
    <w:rsid w:val="00DA0DC7"/>
    <w:rsid w:val="00DA4A1A"/>
    <w:rsid w:val="00DA70EA"/>
    <w:rsid w:val="00DB29D5"/>
    <w:rsid w:val="00DB2C3D"/>
    <w:rsid w:val="00DC0ED4"/>
    <w:rsid w:val="00DC29E3"/>
    <w:rsid w:val="00DC30C3"/>
    <w:rsid w:val="00DC3361"/>
    <w:rsid w:val="00DC337A"/>
    <w:rsid w:val="00DC4356"/>
    <w:rsid w:val="00DC658D"/>
    <w:rsid w:val="00DC71FE"/>
    <w:rsid w:val="00DD1AAF"/>
    <w:rsid w:val="00DD1BF2"/>
    <w:rsid w:val="00DD5143"/>
    <w:rsid w:val="00DE4F13"/>
    <w:rsid w:val="00DF0987"/>
    <w:rsid w:val="00DF1400"/>
    <w:rsid w:val="00DF1E58"/>
    <w:rsid w:val="00DF20BC"/>
    <w:rsid w:val="00DF6A94"/>
    <w:rsid w:val="00E01359"/>
    <w:rsid w:val="00E03093"/>
    <w:rsid w:val="00E07431"/>
    <w:rsid w:val="00E07EC6"/>
    <w:rsid w:val="00E101E7"/>
    <w:rsid w:val="00E131C5"/>
    <w:rsid w:val="00E20570"/>
    <w:rsid w:val="00E22349"/>
    <w:rsid w:val="00E27901"/>
    <w:rsid w:val="00E30506"/>
    <w:rsid w:val="00E356A3"/>
    <w:rsid w:val="00E36C38"/>
    <w:rsid w:val="00E40217"/>
    <w:rsid w:val="00E404E3"/>
    <w:rsid w:val="00E43E1B"/>
    <w:rsid w:val="00E45294"/>
    <w:rsid w:val="00E4622B"/>
    <w:rsid w:val="00E5154F"/>
    <w:rsid w:val="00E52784"/>
    <w:rsid w:val="00E53B7E"/>
    <w:rsid w:val="00E541C3"/>
    <w:rsid w:val="00E55E46"/>
    <w:rsid w:val="00E57970"/>
    <w:rsid w:val="00E6586E"/>
    <w:rsid w:val="00E67BF7"/>
    <w:rsid w:val="00E71003"/>
    <w:rsid w:val="00E71463"/>
    <w:rsid w:val="00E7193C"/>
    <w:rsid w:val="00E71CEB"/>
    <w:rsid w:val="00E72283"/>
    <w:rsid w:val="00E72CAA"/>
    <w:rsid w:val="00E73686"/>
    <w:rsid w:val="00E74CD5"/>
    <w:rsid w:val="00E75519"/>
    <w:rsid w:val="00E763C8"/>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7E08"/>
    <w:rsid w:val="00EA2925"/>
    <w:rsid w:val="00EA4465"/>
    <w:rsid w:val="00EA6C54"/>
    <w:rsid w:val="00EB0A18"/>
    <w:rsid w:val="00EB1051"/>
    <w:rsid w:val="00EB2934"/>
    <w:rsid w:val="00EB3E71"/>
    <w:rsid w:val="00EB4BC5"/>
    <w:rsid w:val="00EB56F2"/>
    <w:rsid w:val="00EB5BB3"/>
    <w:rsid w:val="00EC0D5D"/>
    <w:rsid w:val="00EC375E"/>
    <w:rsid w:val="00EC3CE6"/>
    <w:rsid w:val="00EC56DD"/>
    <w:rsid w:val="00ED09FF"/>
    <w:rsid w:val="00ED1B22"/>
    <w:rsid w:val="00ED233A"/>
    <w:rsid w:val="00ED2B2A"/>
    <w:rsid w:val="00ED424D"/>
    <w:rsid w:val="00ED4F58"/>
    <w:rsid w:val="00ED575A"/>
    <w:rsid w:val="00EF2630"/>
    <w:rsid w:val="00EF31A6"/>
    <w:rsid w:val="00EF461E"/>
    <w:rsid w:val="00EF4C6A"/>
    <w:rsid w:val="00F01340"/>
    <w:rsid w:val="00F13FA5"/>
    <w:rsid w:val="00F14795"/>
    <w:rsid w:val="00F166F4"/>
    <w:rsid w:val="00F16711"/>
    <w:rsid w:val="00F17D91"/>
    <w:rsid w:val="00F22431"/>
    <w:rsid w:val="00F22F40"/>
    <w:rsid w:val="00F23D65"/>
    <w:rsid w:val="00F24FB7"/>
    <w:rsid w:val="00F27339"/>
    <w:rsid w:val="00F27AA6"/>
    <w:rsid w:val="00F30BA5"/>
    <w:rsid w:val="00F32D76"/>
    <w:rsid w:val="00F34F0E"/>
    <w:rsid w:val="00F41A87"/>
    <w:rsid w:val="00F43AC7"/>
    <w:rsid w:val="00F4663F"/>
    <w:rsid w:val="00F50044"/>
    <w:rsid w:val="00F57A56"/>
    <w:rsid w:val="00F61B38"/>
    <w:rsid w:val="00F633F0"/>
    <w:rsid w:val="00F70E1C"/>
    <w:rsid w:val="00F74B11"/>
    <w:rsid w:val="00F81FDD"/>
    <w:rsid w:val="00F84C9A"/>
    <w:rsid w:val="00F85B9A"/>
    <w:rsid w:val="00F862EA"/>
    <w:rsid w:val="00F9238F"/>
    <w:rsid w:val="00F95509"/>
    <w:rsid w:val="00F9565C"/>
    <w:rsid w:val="00FA044A"/>
    <w:rsid w:val="00FA09FD"/>
    <w:rsid w:val="00FA0C5F"/>
    <w:rsid w:val="00FA1372"/>
    <w:rsid w:val="00FA3C29"/>
    <w:rsid w:val="00FA565C"/>
    <w:rsid w:val="00FA570E"/>
    <w:rsid w:val="00FA5A48"/>
    <w:rsid w:val="00FA69E3"/>
    <w:rsid w:val="00FB228E"/>
    <w:rsid w:val="00FB2EA5"/>
    <w:rsid w:val="00FC11FE"/>
    <w:rsid w:val="00FC1C6C"/>
    <w:rsid w:val="00FC2ABC"/>
    <w:rsid w:val="00FC2D0F"/>
    <w:rsid w:val="00FC4498"/>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1E831592-FACA-4280-AF53-9901B55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4067140">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891427920">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083258004">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299526845">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57</TotalTime>
  <Pages>1</Pages>
  <Words>327</Words>
  <Characters>1870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Maria Cappellazzo</dc:creator>
  <cp:lastModifiedBy>hp</cp:lastModifiedBy>
  <cp:revision>10</cp:revision>
  <cp:lastPrinted>2019-12-30T11:26:00Z</cp:lastPrinted>
  <dcterms:created xsi:type="dcterms:W3CDTF">2020-03-04T16:17:00Z</dcterms:created>
  <dcterms:modified xsi:type="dcterms:W3CDTF">2020-03-23T17:46:00Z</dcterms:modified>
</cp:coreProperties>
</file>