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82CAA" w14:textId="29FE7687" w:rsidR="00E73504" w:rsidRDefault="00952E48" w:rsidP="00E73504">
      <w:pPr>
        <w:pStyle w:val="Rientrocorpodeltesto"/>
        <w:ind w:left="142"/>
        <w:rPr>
          <w:rFonts w:asciiTheme="minorHAnsi" w:hAnsiTheme="minorHAnsi" w:cstheme="minorHAnsi"/>
          <w:b/>
          <w:bCs/>
          <w:color w:val="000000"/>
          <w:szCs w:val="22"/>
        </w:rPr>
      </w:pPr>
      <w:r w:rsidRPr="00E73504">
        <w:rPr>
          <w:rFonts w:asciiTheme="minorHAnsi" w:hAnsiTheme="minorHAnsi" w:cstheme="minorHAnsi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E613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E73504" w:rsidRPr="00E73504">
        <w:rPr>
          <w:rFonts w:asciiTheme="minorHAnsi" w:hAnsiTheme="minorHAnsi" w:cstheme="minorHAnsi"/>
          <w:b/>
          <w:bCs/>
          <w:color w:val="000000"/>
          <w:szCs w:val="22"/>
        </w:rPr>
        <w:t xml:space="preserve">Variazione </w:t>
      </w:r>
      <w:r w:rsidR="00D139BB">
        <w:rPr>
          <w:rFonts w:asciiTheme="minorHAnsi" w:hAnsiTheme="minorHAnsi" w:cstheme="minorHAnsi"/>
          <w:b/>
          <w:bCs/>
          <w:color w:val="000000"/>
          <w:szCs w:val="22"/>
        </w:rPr>
        <w:t>c</w:t>
      </w:r>
      <w:r w:rsidR="00E73504" w:rsidRPr="00E73504">
        <w:rPr>
          <w:rFonts w:asciiTheme="minorHAnsi" w:hAnsiTheme="minorHAnsi" w:cstheme="minorHAnsi"/>
          <w:b/>
          <w:bCs/>
          <w:color w:val="000000"/>
          <w:szCs w:val="22"/>
        </w:rPr>
        <w:t>ontributo ambientale Conai 2021: imballaggi in acciaio, plastica, vetro e procedure semplificate</w:t>
      </w:r>
    </w:p>
    <w:p w14:paraId="5EF2B3DE" w14:textId="77777777" w:rsidR="00E73504" w:rsidRPr="00E73504" w:rsidRDefault="00E73504" w:rsidP="00E73504">
      <w:pPr>
        <w:pStyle w:val="Rientrocorpodeltesto"/>
        <w:ind w:left="142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0AE6464F" w14:textId="2D17111D" w:rsidR="00E73504" w:rsidRDefault="00E73504" w:rsidP="00E73504">
      <w:pPr>
        <w:pStyle w:val="xmsonormal"/>
        <w:shd w:val="clear" w:color="auto" w:fill="FFFFFF"/>
        <w:ind w:left="142"/>
        <w:jc w:val="both"/>
        <w:rPr>
          <w:rFonts w:asciiTheme="minorHAnsi" w:hAnsiTheme="minorHAnsi" w:cstheme="minorHAnsi"/>
          <w:color w:val="201F1E"/>
        </w:rPr>
      </w:pPr>
      <w:r w:rsidRPr="00E73504">
        <w:rPr>
          <w:rFonts w:asciiTheme="minorHAnsi" w:hAnsiTheme="minorHAnsi" w:cstheme="minorHAnsi"/>
          <w:color w:val="201F1E"/>
        </w:rPr>
        <w:t>Aggiornamenti da</w:t>
      </w:r>
      <w:r w:rsidR="00102300">
        <w:rPr>
          <w:rFonts w:asciiTheme="minorHAnsi" w:hAnsiTheme="minorHAnsi" w:cstheme="minorHAnsi"/>
          <w:color w:val="201F1E"/>
        </w:rPr>
        <w:t>l</w:t>
      </w:r>
      <w:r w:rsidRPr="00E73504">
        <w:rPr>
          <w:rFonts w:asciiTheme="minorHAnsi" w:hAnsiTheme="minorHAnsi" w:cstheme="minorHAnsi"/>
          <w:color w:val="201F1E"/>
        </w:rPr>
        <w:t xml:space="preserve"> Consorzio Nazionale Imballaggi</w:t>
      </w:r>
    </w:p>
    <w:p w14:paraId="0B55A52B" w14:textId="77777777" w:rsidR="00E73504" w:rsidRPr="00E73504" w:rsidRDefault="00E73504" w:rsidP="00E73504">
      <w:pPr>
        <w:pStyle w:val="xmsonormal"/>
        <w:shd w:val="clear" w:color="auto" w:fill="FFFFFF"/>
        <w:ind w:left="142"/>
        <w:jc w:val="both"/>
        <w:rPr>
          <w:rFonts w:asciiTheme="minorHAnsi" w:hAnsiTheme="minorHAnsi" w:cstheme="minorHAnsi"/>
          <w:color w:val="201F1E"/>
        </w:rPr>
      </w:pPr>
    </w:p>
    <w:p w14:paraId="3F24024A" w14:textId="77777777" w:rsidR="00E73504" w:rsidRPr="00E73504" w:rsidRDefault="00E73504" w:rsidP="00E73504">
      <w:pPr>
        <w:pStyle w:val="xmsonormal"/>
        <w:shd w:val="clear" w:color="auto" w:fill="FFFFFF"/>
        <w:ind w:left="142"/>
        <w:jc w:val="both"/>
        <w:rPr>
          <w:rFonts w:asciiTheme="minorHAnsi" w:hAnsiTheme="minorHAnsi" w:cstheme="minorHAnsi"/>
          <w:color w:val="201F1E"/>
        </w:rPr>
      </w:pPr>
    </w:p>
    <w:p w14:paraId="6378B68F" w14:textId="6CE4D08E" w:rsidR="00E73504" w:rsidRPr="00E73504" w:rsidRDefault="00E73504" w:rsidP="00E73504">
      <w:pPr>
        <w:pStyle w:val="xmsonormal"/>
        <w:shd w:val="clear" w:color="auto" w:fill="FFFFFF"/>
        <w:ind w:left="142"/>
        <w:jc w:val="both"/>
        <w:rPr>
          <w:rFonts w:asciiTheme="minorHAnsi" w:hAnsiTheme="minorHAnsi" w:cstheme="minorHAnsi"/>
          <w:color w:val="201F1E"/>
        </w:rPr>
      </w:pPr>
      <w:r w:rsidRPr="00E73504">
        <w:rPr>
          <w:rFonts w:asciiTheme="minorHAnsi" w:hAnsiTheme="minorHAnsi" w:cstheme="minorHAnsi"/>
          <w:color w:val="201F1E"/>
        </w:rPr>
        <w:t xml:space="preserve">Il Consorzio Nazionale Imballaggi ci ha inviato </w:t>
      </w:r>
      <w:r w:rsidR="00D139BB">
        <w:rPr>
          <w:rFonts w:asciiTheme="minorHAnsi" w:hAnsiTheme="minorHAnsi" w:cstheme="minorHAnsi"/>
          <w:color w:val="201F1E"/>
        </w:rPr>
        <w:t>la</w:t>
      </w:r>
      <w:r w:rsidR="00297F31">
        <w:rPr>
          <w:rFonts w:asciiTheme="minorHAnsi" w:hAnsiTheme="minorHAnsi" w:cstheme="minorHAnsi"/>
          <w:b/>
          <w:bCs/>
          <w:color w:val="201F1E"/>
        </w:rPr>
        <w:t xml:space="preserve"> </w:t>
      </w:r>
      <w:r w:rsidRPr="00E73504">
        <w:rPr>
          <w:rFonts w:asciiTheme="minorHAnsi" w:hAnsiTheme="minorHAnsi" w:cstheme="minorHAnsi"/>
          <w:color w:val="201F1E"/>
        </w:rPr>
        <w:t xml:space="preserve">comunicazione </w:t>
      </w:r>
      <w:r w:rsidR="00D139BB">
        <w:rPr>
          <w:rFonts w:asciiTheme="minorHAnsi" w:hAnsiTheme="minorHAnsi" w:cstheme="minorHAnsi"/>
          <w:color w:val="201F1E"/>
        </w:rPr>
        <w:t xml:space="preserve">- allegata e </w:t>
      </w:r>
      <w:r w:rsidRPr="00E73504">
        <w:rPr>
          <w:rFonts w:asciiTheme="minorHAnsi" w:hAnsiTheme="minorHAnsi" w:cstheme="minorHAnsi"/>
          <w:color w:val="201F1E"/>
        </w:rPr>
        <w:t>disponibile anche sul sito internet </w:t>
      </w:r>
      <w:hyperlink r:id="rId7" w:tgtFrame="_blank" w:history="1">
        <w:r w:rsidRPr="00297F31">
          <w:rPr>
            <w:rStyle w:val="Collegamentoipertestuale"/>
            <w:rFonts w:asciiTheme="minorHAnsi" w:hAnsiTheme="minorHAnsi" w:cstheme="minorHAnsi"/>
          </w:rPr>
          <w:t>www.conai.org</w:t>
        </w:r>
      </w:hyperlink>
      <w:r w:rsidRPr="00E73504">
        <w:rPr>
          <w:rFonts w:asciiTheme="minorHAnsi" w:hAnsiTheme="minorHAnsi" w:cstheme="minorHAnsi"/>
          <w:color w:val="201F1E"/>
        </w:rPr>
        <w:t xml:space="preserve"> </w:t>
      </w:r>
      <w:r w:rsidR="00D139BB">
        <w:rPr>
          <w:rFonts w:asciiTheme="minorHAnsi" w:hAnsiTheme="minorHAnsi" w:cstheme="minorHAnsi"/>
          <w:color w:val="201F1E"/>
        </w:rPr>
        <w:t xml:space="preserve">- </w:t>
      </w:r>
      <w:r w:rsidRPr="00E73504">
        <w:rPr>
          <w:rFonts w:asciiTheme="minorHAnsi" w:hAnsiTheme="minorHAnsi" w:cstheme="minorHAnsi"/>
          <w:color w:val="201F1E"/>
        </w:rPr>
        <w:t>relativa alle variazioni del contributo ambientale per gli imballaggi in acciaio, plastica e vetro, che avranno effetti </w:t>
      </w:r>
      <w:r w:rsidRPr="00E73504">
        <w:rPr>
          <w:rFonts w:asciiTheme="minorHAnsi" w:hAnsiTheme="minorHAnsi" w:cstheme="minorHAnsi"/>
          <w:b/>
          <w:bCs/>
          <w:color w:val="201F1E"/>
        </w:rPr>
        <w:t>dal 1° gennaio 2021</w:t>
      </w:r>
      <w:r w:rsidRPr="00E73504">
        <w:rPr>
          <w:rFonts w:asciiTheme="minorHAnsi" w:hAnsiTheme="minorHAnsi" w:cstheme="minorHAnsi"/>
          <w:color w:val="201F1E"/>
        </w:rPr>
        <w:t>:</w:t>
      </w:r>
    </w:p>
    <w:p w14:paraId="33ABD5CE" w14:textId="3E0E058B" w:rsidR="00E73504" w:rsidRPr="00297F31" w:rsidRDefault="00D139BB" w:rsidP="00E73504">
      <w:pPr>
        <w:pStyle w:val="xmsonormal"/>
        <w:numPr>
          <w:ilvl w:val="0"/>
          <w:numId w:val="26"/>
        </w:numPr>
        <w:shd w:val="clear" w:color="auto" w:fill="FFFFFF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E73504" w:rsidRPr="00297F31">
        <w:rPr>
          <w:rFonts w:asciiTheme="minorHAnsi" w:hAnsiTheme="minorHAnsi" w:cstheme="minorHAnsi"/>
        </w:rPr>
        <w:t>cciaio: da 3,00 a </w:t>
      </w:r>
      <w:r w:rsidR="00E73504" w:rsidRPr="00297F31">
        <w:rPr>
          <w:rFonts w:asciiTheme="minorHAnsi" w:hAnsiTheme="minorHAnsi" w:cstheme="minorHAnsi"/>
          <w:b/>
          <w:bCs/>
        </w:rPr>
        <w:t>18,00 €/t</w:t>
      </w:r>
      <w:r w:rsidR="00E73504" w:rsidRPr="00297F31">
        <w:rPr>
          <w:rFonts w:asciiTheme="minorHAnsi" w:hAnsiTheme="minorHAnsi" w:cstheme="minorHAnsi"/>
        </w:rPr>
        <w:t>;</w:t>
      </w:r>
    </w:p>
    <w:p w14:paraId="189C14D0" w14:textId="42810790" w:rsidR="00E73504" w:rsidRPr="00297F31" w:rsidRDefault="00D139BB" w:rsidP="00E73504">
      <w:pPr>
        <w:pStyle w:val="xmsonormal"/>
        <w:numPr>
          <w:ilvl w:val="0"/>
          <w:numId w:val="26"/>
        </w:numPr>
        <w:shd w:val="clear" w:color="auto" w:fill="FFFFFF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E73504" w:rsidRPr="00297F31">
        <w:rPr>
          <w:rFonts w:asciiTheme="minorHAnsi" w:hAnsiTheme="minorHAnsi" w:cstheme="minorHAnsi"/>
        </w:rPr>
        <w:t>lastica: per la </w:t>
      </w:r>
      <w:r w:rsidR="00E73504" w:rsidRPr="00297F31">
        <w:rPr>
          <w:rFonts w:asciiTheme="minorHAnsi" w:hAnsiTheme="minorHAnsi" w:cstheme="minorHAnsi"/>
          <w:u w:val="single"/>
        </w:rPr>
        <w:t>fascia B2</w:t>
      </w:r>
      <w:r w:rsidR="00E73504" w:rsidRPr="00297F31">
        <w:rPr>
          <w:rFonts w:asciiTheme="minorHAnsi" w:hAnsiTheme="minorHAnsi" w:cstheme="minorHAnsi"/>
        </w:rPr>
        <w:t>, da 436,00 a </w:t>
      </w:r>
      <w:r w:rsidR="00E73504" w:rsidRPr="00297F31">
        <w:rPr>
          <w:rFonts w:asciiTheme="minorHAnsi" w:hAnsiTheme="minorHAnsi" w:cstheme="minorHAnsi"/>
          <w:b/>
          <w:bCs/>
        </w:rPr>
        <w:t>560,00 €/t,</w:t>
      </w:r>
      <w:r w:rsidR="00E73504" w:rsidRPr="00297F31">
        <w:rPr>
          <w:rFonts w:asciiTheme="minorHAnsi" w:hAnsiTheme="minorHAnsi" w:cstheme="minorHAnsi"/>
        </w:rPr>
        <w:t> e</w:t>
      </w:r>
      <w:r w:rsidR="00E73504" w:rsidRPr="00297F31">
        <w:rPr>
          <w:rFonts w:asciiTheme="minorHAnsi" w:hAnsiTheme="minorHAnsi" w:cstheme="minorHAnsi"/>
          <w:b/>
          <w:bCs/>
        </w:rPr>
        <w:t> </w:t>
      </w:r>
      <w:r w:rsidR="00E73504" w:rsidRPr="00297F31">
        <w:rPr>
          <w:rFonts w:asciiTheme="minorHAnsi" w:hAnsiTheme="minorHAnsi" w:cstheme="minorHAnsi"/>
        </w:rPr>
        <w:t>per la </w:t>
      </w:r>
      <w:r w:rsidR="00E73504" w:rsidRPr="00297F31">
        <w:rPr>
          <w:rFonts w:asciiTheme="minorHAnsi" w:hAnsiTheme="minorHAnsi" w:cstheme="minorHAnsi"/>
          <w:u w:val="single"/>
        </w:rPr>
        <w:t>fascia C</w:t>
      </w:r>
      <w:r w:rsidR="00E73504" w:rsidRPr="00297F31">
        <w:rPr>
          <w:rFonts w:asciiTheme="minorHAnsi" w:hAnsiTheme="minorHAnsi" w:cstheme="minorHAnsi"/>
        </w:rPr>
        <w:t>, da 546,00 a </w:t>
      </w:r>
      <w:r w:rsidR="00E73504" w:rsidRPr="00297F31">
        <w:rPr>
          <w:rFonts w:asciiTheme="minorHAnsi" w:hAnsiTheme="minorHAnsi" w:cstheme="minorHAnsi"/>
          <w:b/>
          <w:bCs/>
        </w:rPr>
        <w:t>660,00 €/t</w:t>
      </w:r>
      <w:r w:rsidR="00E73504" w:rsidRPr="00297F31">
        <w:rPr>
          <w:rFonts w:asciiTheme="minorHAnsi" w:hAnsiTheme="minorHAnsi" w:cstheme="minorHAnsi"/>
        </w:rPr>
        <w:t>. Resteranno invece invariati i valori del contributo ambientale per gli imballaggi in plastica di fascia A (150,00 €/t) e di fascia B1 (208,00 €/t);</w:t>
      </w:r>
    </w:p>
    <w:p w14:paraId="787D993F" w14:textId="454DFFBF" w:rsidR="00E73504" w:rsidRPr="00297F31" w:rsidRDefault="00D139BB" w:rsidP="00E73504">
      <w:pPr>
        <w:pStyle w:val="xmsonormal"/>
        <w:numPr>
          <w:ilvl w:val="0"/>
          <w:numId w:val="26"/>
        </w:numPr>
        <w:shd w:val="clear" w:color="auto" w:fill="FFFFFF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E73504" w:rsidRPr="00297F31">
        <w:rPr>
          <w:rFonts w:asciiTheme="minorHAnsi" w:hAnsiTheme="minorHAnsi" w:cstheme="minorHAnsi"/>
        </w:rPr>
        <w:t>etro: da 31,00 a </w:t>
      </w:r>
      <w:r w:rsidR="00E73504" w:rsidRPr="00297F31">
        <w:rPr>
          <w:rFonts w:asciiTheme="minorHAnsi" w:hAnsiTheme="minorHAnsi" w:cstheme="minorHAnsi"/>
          <w:b/>
          <w:bCs/>
        </w:rPr>
        <w:t>37,00 €/t</w:t>
      </w:r>
      <w:r w:rsidR="00E73504" w:rsidRPr="00297F31">
        <w:rPr>
          <w:rFonts w:asciiTheme="minorHAnsi" w:hAnsiTheme="minorHAnsi" w:cstheme="minorHAnsi"/>
        </w:rPr>
        <w:t>.</w:t>
      </w:r>
    </w:p>
    <w:p w14:paraId="24A6F7A6" w14:textId="77777777" w:rsidR="00E73504" w:rsidRPr="00297F31" w:rsidRDefault="00E73504" w:rsidP="00E73504">
      <w:pPr>
        <w:pStyle w:val="xmsonormal"/>
        <w:shd w:val="clear" w:color="auto" w:fill="FFFFFF"/>
        <w:ind w:left="142"/>
        <w:jc w:val="both"/>
        <w:rPr>
          <w:rFonts w:asciiTheme="minorHAnsi" w:hAnsiTheme="minorHAnsi" w:cstheme="minorHAnsi"/>
        </w:rPr>
      </w:pPr>
    </w:p>
    <w:p w14:paraId="056D0B0A" w14:textId="32669676" w:rsidR="00E73504" w:rsidRPr="00297F31" w:rsidRDefault="00E73504" w:rsidP="00E73504">
      <w:pPr>
        <w:pStyle w:val="xmsonormal"/>
        <w:shd w:val="clear" w:color="auto" w:fill="FFFFFF"/>
        <w:ind w:left="142"/>
        <w:jc w:val="both"/>
        <w:rPr>
          <w:rFonts w:asciiTheme="minorHAnsi" w:hAnsiTheme="minorHAnsi" w:cstheme="minorHAnsi"/>
        </w:rPr>
      </w:pPr>
      <w:r w:rsidRPr="00297F31">
        <w:rPr>
          <w:rFonts w:asciiTheme="minorHAnsi" w:hAnsiTheme="minorHAnsi" w:cstheme="minorHAnsi"/>
        </w:rPr>
        <w:t>Tali aumenti avranno effetto anche sulle procedure forfettarie/semplificate per importazione di imballaggi pieni, sempre a decorrere </w:t>
      </w:r>
      <w:r w:rsidRPr="00297F31">
        <w:rPr>
          <w:rFonts w:asciiTheme="minorHAnsi" w:hAnsiTheme="minorHAnsi" w:cstheme="minorHAnsi"/>
          <w:b/>
          <w:bCs/>
        </w:rPr>
        <w:t>dal 1° gennaio 2021</w:t>
      </w:r>
      <w:r w:rsidRPr="00297F31">
        <w:rPr>
          <w:rFonts w:asciiTheme="minorHAnsi" w:hAnsiTheme="minorHAnsi" w:cstheme="minorHAnsi"/>
        </w:rPr>
        <w:t>. In particolare:</w:t>
      </w:r>
    </w:p>
    <w:p w14:paraId="434D2991" w14:textId="624801BE" w:rsidR="00E73504" w:rsidRPr="00297F31" w:rsidRDefault="00E73504" w:rsidP="00E73504">
      <w:pPr>
        <w:pStyle w:val="xmsonormal"/>
        <w:numPr>
          <w:ilvl w:val="0"/>
          <w:numId w:val="26"/>
        </w:numPr>
        <w:shd w:val="clear" w:color="auto" w:fill="FFFFFF"/>
        <w:ind w:left="709"/>
        <w:jc w:val="both"/>
        <w:rPr>
          <w:rFonts w:asciiTheme="minorHAnsi" w:hAnsiTheme="minorHAnsi" w:cstheme="minorHAnsi"/>
        </w:rPr>
      </w:pPr>
      <w:r w:rsidRPr="00297F31">
        <w:rPr>
          <w:rFonts w:asciiTheme="minorHAnsi" w:hAnsiTheme="minorHAnsi" w:cstheme="minorHAnsi"/>
        </w:rPr>
        <w:t>le aliquote da applicare sul valore complessivo delle importazioni (in euro) passeranno da 0,18 a 0,20% per i prodotti alimentari imballati e da 0,09 a 0,10% per i prodotti non alimentari imballati;</w:t>
      </w:r>
    </w:p>
    <w:p w14:paraId="02407C97" w14:textId="6EEB4311" w:rsidR="00E73504" w:rsidRPr="00297F31" w:rsidRDefault="00E73504" w:rsidP="00E73504">
      <w:pPr>
        <w:pStyle w:val="xmsonormal"/>
        <w:numPr>
          <w:ilvl w:val="0"/>
          <w:numId w:val="26"/>
        </w:numPr>
        <w:shd w:val="clear" w:color="auto" w:fill="FFFFFF"/>
        <w:ind w:left="709"/>
        <w:jc w:val="both"/>
        <w:rPr>
          <w:rFonts w:asciiTheme="minorHAnsi" w:hAnsiTheme="minorHAnsi" w:cstheme="minorHAnsi"/>
        </w:rPr>
      </w:pPr>
      <w:r w:rsidRPr="00297F31">
        <w:rPr>
          <w:rFonts w:asciiTheme="minorHAnsi" w:hAnsiTheme="minorHAnsi" w:cstheme="minorHAnsi"/>
        </w:rPr>
        <w:t>il contributo mediante il calcolo forfettario sul peso dei soli imballaggi delle merci importate (peso complessivo senza distinzione per materiale) passerà da 92 a 107 €/t.</w:t>
      </w:r>
    </w:p>
    <w:p w14:paraId="01AC7E17" w14:textId="77777777" w:rsidR="00E73504" w:rsidRPr="00297F31" w:rsidRDefault="00E73504" w:rsidP="00E73504">
      <w:pPr>
        <w:pStyle w:val="xmsonormal"/>
        <w:shd w:val="clear" w:color="auto" w:fill="FFFFFF"/>
        <w:ind w:left="142"/>
        <w:jc w:val="both"/>
        <w:rPr>
          <w:rFonts w:asciiTheme="minorHAnsi" w:hAnsiTheme="minorHAnsi" w:cstheme="minorHAnsi"/>
        </w:rPr>
      </w:pPr>
    </w:p>
    <w:p w14:paraId="7EF86952" w14:textId="5278DC69" w:rsidR="00E73504" w:rsidRPr="00297F31" w:rsidRDefault="00E73504" w:rsidP="00E73504">
      <w:pPr>
        <w:pStyle w:val="xmsonormal"/>
        <w:shd w:val="clear" w:color="auto" w:fill="FFFFFF"/>
        <w:ind w:left="142"/>
        <w:jc w:val="both"/>
        <w:rPr>
          <w:rFonts w:asciiTheme="minorHAnsi" w:hAnsiTheme="minorHAnsi" w:cstheme="minorHAnsi"/>
        </w:rPr>
      </w:pPr>
      <w:r w:rsidRPr="00297F31">
        <w:rPr>
          <w:rFonts w:asciiTheme="minorHAnsi" w:hAnsiTheme="minorHAnsi" w:cstheme="minorHAnsi"/>
        </w:rPr>
        <w:t>Come da prassi, i nuovi valori delle altre procedure semplificate saranno a breve disponibili sul sito CONAI e/o comunicati direttamente alle imprese interessate.</w:t>
      </w:r>
    </w:p>
    <w:p w14:paraId="1AED5F09" w14:textId="516DF8F1" w:rsidR="00E73504" w:rsidRPr="00297F31" w:rsidRDefault="00E73504" w:rsidP="00E73504">
      <w:pPr>
        <w:pStyle w:val="xmsonormal"/>
        <w:shd w:val="clear" w:color="auto" w:fill="FFFFFF"/>
        <w:ind w:left="142"/>
        <w:jc w:val="both"/>
        <w:rPr>
          <w:rFonts w:asciiTheme="minorHAnsi" w:hAnsiTheme="minorHAnsi" w:cstheme="minorHAnsi"/>
        </w:rPr>
      </w:pPr>
    </w:p>
    <w:p w14:paraId="1F63AA92" w14:textId="3E8CB816" w:rsidR="00E73504" w:rsidRPr="00297F31" w:rsidRDefault="00102300" w:rsidP="00E73504">
      <w:pPr>
        <w:pStyle w:val="xmsonormal"/>
        <w:shd w:val="clear" w:color="auto" w:fill="FFFFFF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Consorzio informa che a</w:t>
      </w:r>
      <w:r w:rsidR="00E73504" w:rsidRPr="00297F31">
        <w:rPr>
          <w:rFonts w:asciiTheme="minorHAnsi" w:hAnsiTheme="minorHAnsi" w:cstheme="minorHAnsi"/>
        </w:rPr>
        <w:t>naloga informativa sarà inviata a breve agli amministratori/rappresentanti legali e ai referenti per la compilazione delle dichiarazioni del contributo ambientale Conai delle aziende consorziate interessate.</w:t>
      </w:r>
    </w:p>
    <w:p w14:paraId="4D9375C2" w14:textId="4811552E" w:rsidR="00E73504" w:rsidRPr="00297F31" w:rsidRDefault="00E73504" w:rsidP="00E73504">
      <w:pPr>
        <w:pStyle w:val="xmsonormal"/>
        <w:shd w:val="clear" w:color="auto" w:fill="FFFFFF"/>
        <w:ind w:left="142"/>
        <w:jc w:val="both"/>
        <w:rPr>
          <w:rFonts w:asciiTheme="minorHAnsi" w:hAnsiTheme="minorHAnsi" w:cstheme="minorHAnsi"/>
        </w:rPr>
      </w:pPr>
    </w:p>
    <w:p w14:paraId="2D1981B3" w14:textId="02F4256D" w:rsidR="00E73504" w:rsidRPr="00297F31" w:rsidRDefault="00E73504" w:rsidP="00E73504">
      <w:pPr>
        <w:pStyle w:val="xmsonormal"/>
        <w:shd w:val="clear" w:color="auto" w:fill="FFFFFF"/>
        <w:ind w:left="142"/>
        <w:jc w:val="both"/>
        <w:rPr>
          <w:rFonts w:asciiTheme="minorHAnsi" w:hAnsiTheme="minorHAnsi" w:cstheme="minorHAnsi"/>
        </w:rPr>
      </w:pPr>
      <w:r w:rsidRPr="00297F31">
        <w:rPr>
          <w:rFonts w:asciiTheme="minorHAnsi" w:hAnsiTheme="minorHAnsi" w:cstheme="minorHAnsi"/>
        </w:rPr>
        <w:t>I nostri Uffici rimangono a disposizione per ogni approfondimento.</w:t>
      </w:r>
    </w:p>
    <w:p w14:paraId="46916AEC" w14:textId="77777777" w:rsidR="00E73504" w:rsidRPr="00E73504" w:rsidRDefault="00E73504" w:rsidP="00E73504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AD5570" w14:textId="4BEFD70F" w:rsidR="003F1B56" w:rsidRDefault="003F1B56" w:rsidP="00E73504">
      <w:pPr>
        <w:pStyle w:val="Rientrocorpodeltesto"/>
        <w:ind w:left="142"/>
        <w:rPr>
          <w:rFonts w:asciiTheme="minorHAnsi" w:hAnsiTheme="minorHAnsi" w:cstheme="minorHAnsi"/>
          <w:b/>
          <w:szCs w:val="22"/>
        </w:rPr>
      </w:pPr>
    </w:p>
    <w:p w14:paraId="4B1A46CC" w14:textId="77777777" w:rsidR="00625A60" w:rsidRPr="00E73504" w:rsidRDefault="00625A60" w:rsidP="00E73504">
      <w:pPr>
        <w:pStyle w:val="Rientrocorpodeltesto"/>
        <w:ind w:left="142"/>
        <w:rPr>
          <w:rFonts w:asciiTheme="minorHAnsi" w:hAnsiTheme="minorHAnsi" w:cstheme="minorHAnsi"/>
          <w:b/>
          <w:szCs w:val="22"/>
        </w:rPr>
      </w:pPr>
    </w:p>
    <w:p w14:paraId="5E407043" w14:textId="77777777" w:rsidR="00D710E0" w:rsidRPr="00E73504" w:rsidRDefault="00D710E0" w:rsidP="00E73504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3504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691FB4D8" w14:textId="4E4CF65E" w:rsidR="00D710E0" w:rsidRPr="00E73504" w:rsidRDefault="00D710E0" w:rsidP="00E73504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E73504">
        <w:rPr>
          <w:rFonts w:asciiTheme="minorHAnsi" w:hAnsiTheme="minorHAnsi" w:cstheme="minorHAnsi"/>
          <w:sz w:val="22"/>
          <w:szCs w:val="22"/>
        </w:rPr>
        <w:t xml:space="preserve">Area Ambiente, Sicurezza e Trasporti – </w:t>
      </w:r>
      <w:hyperlink r:id="rId8" w:history="1">
        <w:r w:rsidR="00D51B8A" w:rsidRPr="00E73504">
          <w:rPr>
            <w:rStyle w:val="Collegamentoipertestuale"/>
            <w:rFonts w:asciiTheme="minorHAnsi" w:hAnsiTheme="minorHAnsi" w:cstheme="minorHAnsi"/>
            <w:sz w:val="22"/>
            <w:szCs w:val="22"/>
          </w:rPr>
          <w:t>ambiente@confindustria.umbria.it</w:t>
        </w:r>
      </w:hyperlink>
    </w:p>
    <w:p w14:paraId="0069C200" w14:textId="77777777" w:rsidR="00D710E0" w:rsidRPr="00E73504" w:rsidRDefault="00D710E0" w:rsidP="00E73504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73504">
        <w:rPr>
          <w:rFonts w:asciiTheme="minorHAnsi" w:hAnsiTheme="minorHAnsi" w:cstheme="minorHAnsi"/>
          <w:sz w:val="22"/>
          <w:szCs w:val="22"/>
        </w:rPr>
        <w:t xml:space="preserve">Andrea Di Matteo - T. 075 5820227 - C. 335 1215606 - </w:t>
      </w:r>
      <w:hyperlink r:id="rId9" w:tgtFrame="_blank" w:history="1">
        <w:r w:rsidRPr="00E73504">
          <w:rPr>
            <w:rStyle w:val="Collegamentoipertestuale"/>
            <w:rFonts w:asciiTheme="minorHAnsi" w:hAnsiTheme="minorHAnsi" w:cstheme="minorHAnsi"/>
            <w:sz w:val="22"/>
            <w:szCs w:val="22"/>
          </w:rPr>
          <w:t>dimatteo@confindustria.umbria.it</w:t>
        </w:r>
      </w:hyperlink>
    </w:p>
    <w:p w14:paraId="74443351" w14:textId="77777777" w:rsidR="00D710E0" w:rsidRPr="00E73504" w:rsidRDefault="00D710E0" w:rsidP="00E73504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E73504">
        <w:rPr>
          <w:rFonts w:asciiTheme="minorHAnsi" w:hAnsiTheme="minorHAnsi" w:cstheme="minorHAnsi"/>
          <w:sz w:val="22"/>
          <w:szCs w:val="22"/>
        </w:rPr>
        <w:t xml:space="preserve">Andrea Dominici - T. 0744 443418 - C. 338 6278499 - </w:t>
      </w:r>
      <w:hyperlink r:id="rId10" w:tgtFrame="_blank" w:history="1">
        <w:r w:rsidRPr="00E73504">
          <w:rPr>
            <w:rStyle w:val="Collegamentoipertestuale"/>
            <w:rFonts w:asciiTheme="minorHAnsi" w:hAnsiTheme="minorHAnsi" w:cstheme="minorHAnsi"/>
            <w:sz w:val="22"/>
            <w:szCs w:val="22"/>
          </w:rPr>
          <w:t>dominici@confindustria.umbria.it</w:t>
        </w:r>
      </w:hyperlink>
    </w:p>
    <w:p w14:paraId="7771A8E7" w14:textId="77777777" w:rsidR="00D710E0" w:rsidRPr="00E73504" w:rsidRDefault="00D710E0" w:rsidP="00E7350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27BEF51" w14:textId="468B1FB2" w:rsidR="008D333D" w:rsidRPr="00E73504" w:rsidRDefault="008D333D" w:rsidP="00E7350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24BD36E" w14:textId="77777777" w:rsidR="003523FD" w:rsidRPr="00E73504" w:rsidRDefault="003523FD" w:rsidP="00E7350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4C8FF60F" w14:textId="77777777" w:rsidR="00AE72A9" w:rsidRPr="00E73504" w:rsidRDefault="00AE72A9" w:rsidP="00E7350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6CFEE0C5" w14:textId="32CEE5F3" w:rsidR="00FA09FD" w:rsidRPr="00E73504" w:rsidRDefault="00FA09FD" w:rsidP="00E7350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Theme="minorHAnsi" w:hAnsiTheme="minorHAnsi" w:cstheme="minorHAnsi"/>
          <w:sz w:val="22"/>
          <w:szCs w:val="22"/>
        </w:rPr>
      </w:pPr>
      <w:r w:rsidRPr="00E73504">
        <w:rPr>
          <w:rFonts w:asciiTheme="minorHAnsi" w:hAnsiTheme="minorHAnsi" w:cstheme="minorHAnsi"/>
          <w:sz w:val="22"/>
          <w:szCs w:val="22"/>
        </w:rPr>
        <w:t xml:space="preserve">Pubblicata il </w:t>
      </w:r>
      <w:r w:rsidR="00257254" w:rsidRPr="00E73504">
        <w:rPr>
          <w:rFonts w:asciiTheme="minorHAnsi" w:hAnsiTheme="minorHAnsi" w:cstheme="minorHAnsi"/>
          <w:sz w:val="22"/>
          <w:szCs w:val="22"/>
        </w:rPr>
        <w:t>1</w:t>
      </w:r>
      <w:r w:rsidR="00AA0924" w:rsidRPr="00E73504">
        <w:rPr>
          <w:rFonts w:asciiTheme="minorHAnsi" w:hAnsiTheme="minorHAnsi" w:cstheme="minorHAnsi"/>
          <w:sz w:val="22"/>
          <w:szCs w:val="22"/>
        </w:rPr>
        <w:t>3</w:t>
      </w:r>
      <w:r w:rsidR="00B30F6F" w:rsidRPr="00E73504">
        <w:rPr>
          <w:rFonts w:asciiTheme="minorHAnsi" w:hAnsiTheme="minorHAnsi" w:cstheme="minorHAnsi"/>
          <w:sz w:val="22"/>
          <w:szCs w:val="22"/>
        </w:rPr>
        <w:t>/10</w:t>
      </w:r>
      <w:r w:rsidR="00865843" w:rsidRPr="00E73504">
        <w:rPr>
          <w:rFonts w:asciiTheme="minorHAnsi" w:hAnsiTheme="minorHAnsi" w:cstheme="minorHAnsi"/>
          <w:sz w:val="22"/>
          <w:szCs w:val="22"/>
        </w:rPr>
        <w:t>/2</w:t>
      </w:r>
      <w:r w:rsidR="00466C5C" w:rsidRPr="00E73504">
        <w:rPr>
          <w:rFonts w:asciiTheme="minorHAnsi" w:hAnsiTheme="minorHAnsi" w:cstheme="minorHAnsi"/>
          <w:sz w:val="22"/>
          <w:szCs w:val="22"/>
        </w:rPr>
        <w:t>020</w:t>
      </w:r>
    </w:p>
    <w:sectPr w:rsidR="00FA09FD" w:rsidRPr="00E73504" w:rsidSect="0027008E">
      <w:headerReference w:type="first" r:id="rId11"/>
      <w:footerReference w:type="first" r:id="rId12"/>
      <w:type w:val="continuous"/>
      <w:pgSz w:w="11906" w:h="16838" w:code="9"/>
      <w:pgMar w:top="993" w:right="1134" w:bottom="70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4E507" w14:textId="77777777" w:rsidR="00511681" w:rsidRDefault="00511681">
      <w:r>
        <w:separator/>
      </w:r>
    </w:p>
  </w:endnote>
  <w:endnote w:type="continuationSeparator" w:id="0">
    <w:p w14:paraId="6076CDCA" w14:textId="77777777" w:rsidR="00511681" w:rsidRDefault="0051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F2160" w14:textId="77777777" w:rsidR="00511681" w:rsidRDefault="00511681">
      <w:r>
        <w:separator/>
      </w:r>
    </w:p>
  </w:footnote>
  <w:footnote w:type="continuationSeparator" w:id="0">
    <w:p w14:paraId="7C30B96B" w14:textId="77777777" w:rsidR="00511681" w:rsidRDefault="0051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2" name="Immagine 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1F66"/>
    <w:multiLevelType w:val="multilevel"/>
    <w:tmpl w:val="AB32322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67304"/>
    <w:multiLevelType w:val="hybridMultilevel"/>
    <w:tmpl w:val="637C1CC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0222CA"/>
    <w:multiLevelType w:val="hybridMultilevel"/>
    <w:tmpl w:val="C45818C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713C3"/>
    <w:multiLevelType w:val="hybridMultilevel"/>
    <w:tmpl w:val="A8122E9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1CB5EAC"/>
    <w:multiLevelType w:val="multilevel"/>
    <w:tmpl w:val="816696F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D5501"/>
    <w:multiLevelType w:val="hybridMultilevel"/>
    <w:tmpl w:val="EF82E0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576EF"/>
    <w:multiLevelType w:val="multilevel"/>
    <w:tmpl w:val="0F965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65853"/>
    <w:multiLevelType w:val="multilevel"/>
    <w:tmpl w:val="507AD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32448"/>
    <w:multiLevelType w:val="multilevel"/>
    <w:tmpl w:val="2F94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871D5A"/>
    <w:multiLevelType w:val="multilevel"/>
    <w:tmpl w:val="76E4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A775BD"/>
    <w:multiLevelType w:val="multilevel"/>
    <w:tmpl w:val="479C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6857B4"/>
    <w:multiLevelType w:val="multilevel"/>
    <w:tmpl w:val="C18E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8411E5"/>
    <w:multiLevelType w:val="multilevel"/>
    <w:tmpl w:val="7932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E87438"/>
    <w:multiLevelType w:val="multilevel"/>
    <w:tmpl w:val="950423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3232DF"/>
    <w:multiLevelType w:val="hybridMultilevel"/>
    <w:tmpl w:val="A15EFD5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2174FD"/>
    <w:multiLevelType w:val="multilevel"/>
    <w:tmpl w:val="C430DA2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4C2300"/>
    <w:multiLevelType w:val="multilevel"/>
    <w:tmpl w:val="D60A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C07E3A"/>
    <w:multiLevelType w:val="multilevel"/>
    <w:tmpl w:val="B0E4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EF053F"/>
    <w:multiLevelType w:val="multilevel"/>
    <w:tmpl w:val="07F6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FD6687"/>
    <w:multiLevelType w:val="multilevel"/>
    <w:tmpl w:val="1CE627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CD6652"/>
    <w:multiLevelType w:val="multilevel"/>
    <w:tmpl w:val="3FB6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D75F3F"/>
    <w:multiLevelType w:val="multilevel"/>
    <w:tmpl w:val="8816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B92567"/>
    <w:multiLevelType w:val="multilevel"/>
    <w:tmpl w:val="300228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FE50C1"/>
    <w:multiLevelType w:val="hybridMultilevel"/>
    <w:tmpl w:val="692651F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AA72A02"/>
    <w:multiLevelType w:val="hybridMultilevel"/>
    <w:tmpl w:val="7C6CA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52965"/>
    <w:multiLevelType w:val="multilevel"/>
    <w:tmpl w:val="7A06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7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8"/>
  </w:num>
  <w:num w:numId="16">
    <w:abstractNumId w:val="18"/>
  </w:num>
  <w:num w:numId="17">
    <w:abstractNumId w:val="16"/>
  </w:num>
  <w:num w:numId="18">
    <w:abstractNumId w:val="24"/>
  </w:num>
  <w:num w:numId="19">
    <w:abstractNumId w:val="3"/>
  </w:num>
  <w:num w:numId="20">
    <w:abstractNumId w:val="14"/>
  </w:num>
  <w:num w:numId="21">
    <w:abstractNumId w:val="2"/>
  </w:num>
  <w:num w:numId="22">
    <w:abstractNumId w:val="5"/>
  </w:num>
  <w:num w:numId="23">
    <w:abstractNumId w:val="10"/>
  </w:num>
  <w:num w:numId="24">
    <w:abstractNumId w:val="20"/>
  </w:num>
  <w:num w:numId="25">
    <w:abstractNumId w:val="1"/>
  </w:num>
  <w:num w:numId="26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112E8"/>
    <w:rsid w:val="00011872"/>
    <w:rsid w:val="00014CFE"/>
    <w:rsid w:val="00015150"/>
    <w:rsid w:val="00017F8A"/>
    <w:rsid w:val="00022C88"/>
    <w:rsid w:val="00023ADA"/>
    <w:rsid w:val="00026E78"/>
    <w:rsid w:val="00031409"/>
    <w:rsid w:val="00036369"/>
    <w:rsid w:val="00037418"/>
    <w:rsid w:val="00040183"/>
    <w:rsid w:val="00040563"/>
    <w:rsid w:val="00040CFB"/>
    <w:rsid w:val="00042E9F"/>
    <w:rsid w:val="0004650B"/>
    <w:rsid w:val="00052071"/>
    <w:rsid w:val="000524BE"/>
    <w:rsid w:val="000539CB"/>
    <w:rsid w:val="00055184"/>
    <w:rsid w:val="0005590E"/>
    <w:rsid w:val="000603B5"/>
    <w:rsid w:val="00062FAD"/>
    <w:rsid w:val="000648AF"/>
    <w:rsid w:val="000661DC"/>
    <w:rsid w:val="00071197"/>
    <w:rsid w:val="000721A8"/>
    <w:rsid w:val="00072F20"/>
    <w:rsid w:val="00075076"/>
    <w:rsid w:val="00083527"/>
    <w:rsid w:val="000838D6"/>
    <w:rsid w:val="00084D4E"/>
    <w:rsid w:val="00087B48"/>
    <w:rsid w:val="0009034E"/>
    <w:rsid w:val="000908B8"/>
    <w:rsid w:val="00091816"/>
    <w:rsid w:val="00093B32"/>
    <w:rsid w:val="00094DCB"/>
    <w:rsid w:val="00096505"/>
    <w:rsid w:val="000A187D"/>
    <w:rsid w:val="000A1C44"/>
    <w:rsid w:val="000A464B"/>
    <w:rsid w:val="000A47FE"/>
    <w:rsid w:val="000A55A8"/>
    <w:rsid w:val="000A66E5"/>
    <w:rsid w:val="000B5400"/>
    <w:rsid w:val="000B5C22"/>
    <w:rsid w:val="000B6F5A"/>
    <w:rsid w:val="000B7C86"/>
    <w:rsid w:val="000C2524"/>
    <w:rsid w:val="000C3208"/>
    <w:rsid w:val="000D0E46"/>
    <w:rsid w:val="000D3FED"/>
    <w:rsid w:val="000E55B4"/>
    <w:rsid w:val="000F135E"/>
    <w:rsid w:val="00102300"/>
    <w:rsid w:val="001031E9"/>
    <w:rsid w:val="001071D1"/>
    <w:rsid w:val="00113AD1"/>
    <w:rsid w:val="00115A2B"/>
    <w:rsid w:val="001204A6"/>
    <w:rsid w:val="00123130"/>
    <w:rsid w:val="00124B45"/>
    <w:rsid w:val="0013046D"/>
    <w:rsid w:val="00132800"/>
    <w:rsid w:val="00132C76"/>
    <w:rsid w:val="0013516E"/>
    <w:rsid w:val="001352C8"/>
    <w:rsid w:val="001455E0"/>
    <w:rsid w:val="00151BDD"/>
    <w:rsid w:val="00163CD6"/>
    <w:rsid w:val="001715E7"/>
    <w:rsid w:val="001725A7"/>
    <w:rsid w:val="001778FD"/>
    <w:rsid w:val="0018111E"/>
    <w:rsid w:val="00183A60"/>
    <w:rsid w:val="001867E9"/>
    <w:rsid w:val="00187691"/>
    <w:rsid w:val="00187B99"/>
    <w:rsid w:val="00190AD1"/>
    <w:rsid w:val="00191DC7"/>
    <w:rsid w:val="001920C8"/>
    <w:rsid w:val="001A00F9"/>
    <w:rsid w:val="001A0EA6"/>
    <w:rsid w:val="001A3F4A"/>
    <w:rsid w:val="001A52F8"/>
    <w:rsid w:val="001A7D1A"/>
    <w:rsid w:val="001B437D"/>
    <w:rsid w:val="001B6900"/>
    <w:rsid w:val="001B6A23"/>
    <w:rsid w:val="001B7ED8"/>
    <w:rsid w:val="001C016B"/>
    <w:rsid w:val="001C1510"/>
    <w:rsid w:val="001C1C2E"/>
    <w:rsid w:val="001C332B"/>
    <w:rsid w:val="001D02EF"/>
    <w:rsid w:val="001D072B"/>
    <w:rsid w:val="001D224D"/>
    <w:rsid w:val="001D4E62"/>
    <w:rsid w:val="001D69D7"/>
    <w:rsid w:val="001D7618"/>
    <w:rsid w:val="001D7F3D"/>
    <w:rsid w:val="001E08BB"/>
    <w:rsid w:val="001E5612"/>
    <w:rsid w:val="001E720B"/>
    <w:rsid w:val="001E7342"/>
    <w:rsid w:val="001F0A1F"/>
    <w:rsid w:val="001F3D19"/>
    <w:rsid w:val="001F5E6E"/>
    <w:rsid w:val="0020153A"/>
    <w:rsid w:val="002019D2"/>
    <w:rsid w:val="00202F9D"/>
    <w:rsid w:val="00203224"/>
    <w:rsid w:val="00210ED4"/>
    <w:rsid w:val="002112F2"/>
    <w:rsid w:val="002161EA"/>
    <w:rsid w:val="002166C4"/>
    <w:rsid w:val="00223209"/>
    <w:rsid w:val="002307D2"/>
    <w:rsid w:val="00230D70"/>
    <w:rsid w:val="00232EE7"/>
    <w:rsid w:val="00235BB7"/>
    <w:rsid w:val="00237B46"/>
    <w:rsid w:val="00242052"/>
    <w:rsid w:val="00242171"/>
    <w:rsid w:val="00243805"/>
    <w:rsid w:val="00243A70"/>
    <w:rsid w:val="00251339"/>
    <w:rsid w:val="00251D4B"/>
    <w:rsid w:val="00253943"/>
    <w:rsid w:val="00254B89"/>
    <w:rsid w:val="00257254"/>
    <w:rsid w:val="00263ECC"/>
    <w:rsid w:val="00267930"/>
    <w:rsid w:val="00267AF5"/>
    <w:rsid w:val="00267D55"/>
    <w:rsid w:val="0027008E"/>
    <w:rsid w:val="00270C84"/>
    <w:rsid w:val="002715B6"/>
    <w:rsid w:val="0027491B"/>
    <w:rsid w:val="00276B9F"/>
    <w:rsid w:val="00287B0F"/>
    <w:rsid w:val="00293BCC"/>
    <w:rsid w:val="00293C85"/>
    <w:rsid w:val="00297F31"/>
    <w:rsid w:val="002A09BF"/>
    <w:rsid w:val="002A1E99"/>
    <w:rsid w:val="002B567E"/>
    <w:rsid w:val="002B5A80"/>
    <w:rsid w:val="002B73C9"/>
    <w:rsid w:val="002B74DC"/>
    <w:rsid w:val="002B7EEB"/>
    <w:rsid w:val="002C24FF"/>
    <w:rsid w:val="002C3EDC"/>
    <w:rsid w:val="002C714B"/>
    <w:rsid w:val="002D1D07"/>
    <w:rsid w:val="002D3D96"/>
    <w:rsid w:val="002E0AB5"/>
    <w:rsid w:val="002E1DC5"/>
    <w:rsid w:val="002E1E84"/>
    <w:rsid w:val="002E2B6A"/>
    <w:rsid w:val="002E4D38"/>
    <w:rsid w:val="002E4E19"/>
    <w:rsid w:val="002F42D1"/>
    <w:rsid w:val="002F4D81"/>
    <w:rsid w:val="0030090C"/>
    <w:rsid w:val="00310AFD"/>
    <w:rsid w:val="00310D27"/>
    <w:rsid w:val="00313531"/>
    <w:rsid w:val="00321B4F"/>
    <w:rsid w:val="00322A6F"/>
    <w:rsid w:val="00324DE2"/>
    <w:rsid w:val="00326B28"/>
    <w:rsid w:val="0033105D"/>
    <w:rsid w:val="003331B6"/>
    <w:rsid w:val="003334A8"/>
    <w:rsid w:val="00335832"/>
    <w:rsid w:val="00337A8B"/>
    <w:rsid w:val="003400DD"/>
    <w:rsid w:val="0034694B"/>
    <w:rsid w:val="00346C93"/>
    <w:rsid w:val="00350EA4"/>
    <w:rsid w:val="003523FD"/>
    <w:rsid w:val="003540C1"/>
    <w:rsid w:val="00355A8C"/>
    <w:rsid w:val="00355CF5"/>
    <w:rsid w:val="00356718"/>
    <w:rsid w:val="00361275"/>
    <w:rsid w:val="0036245C"/>
    <w:rsid w:val="003735E3"/>
    <w:rsid w:val="003751E9"/>
    <w:rsid w:val="00375F47"/>
    <w:rsid w:val="00381055"/>
    <w:rsid w:val="00381A37"/>
    <w:rsid w:val="00395305"/>
    <w:rsid w:val="0039681E"/>
    <w:rsid w:val="003A134D"/>
    <w:rsid w:val="003A367B"/>
    <w:rsid w:val="003A4277"/>
    <w:rsid w:val="003A79EB"/>
    <w:rsid w:val="003B1C78"/>
    <w:rsid w:val="003B5C6C"/>
    <w:rsid w:val="003C2FA9"/>
    <w:rsid w:val="003C5532"/>
    <w:rsid w:val="003E4FF5"/>
    <w:rsid w:val="003E5F5C"/>
    <w:rsid w:val="003E6DDA"/>
    <w:rsid w:val="003F1B56"/>
    <w:rsid w:val="00400C53"/>
    <w:rsid w:val="00402BC9"/>
    <w:rsid w:val="00407FC3"/>
    <w:rsid w:val="00410350"/>
    <w:rsid w:val="004125E6"/>
    <w:rsid w:val="00415850"/>
    <w:rsid w:val="004176D9"/>
    <w:rsid w:val="00422AFC"/>
    <w:rsid w:val="00422B6A"/>
    <w:rsid w:val="0042628C"/>
    <w:rsid w:val="00431544"/>
    <w:rsid w:val="00434BAE"/>
    <w:rsid w:val="00437EE8"/>
    <w:rsid w:val="004428F9"/>
    <w:rsid w:val="00442941"/>
    <w:rsid w:val="00445244"/>
    <w:rsid w:val="00447F0D"/>
    <w:rsid w:val="00450D41"/>
    <w:rsid w:val="00452023"/>
    <w:rsid w:val="00453F9C"/>
    <w:rsid w:val="004545E4"/>
    <w:rsid w:val="00457F83"/>
    <w:rsid w:val="00460490"/>
    <w:rsid w:val="00460662"/>
    <w:rsid w:val="004606F2"/>
    <w:rsid w:val="00464138"/>
    <w:rsid w:val="00466C5C"/>
    <w:rsid w:val="00472D2B"/>
    <w:rsid w:val="0047651F"/>
    <w:rsid w:val="004767B5"/>
    <w:rsid w:val="0048380D"/>
    <w:rsid w:val="004857B0"/>
    <w:rsid w:val="00492040"/>
    <w:rsid w:val="004A2834"/>
    <w:rsid w:val="004A3527"/>
    <w:rsid w:val="004A40CA"/>
    <w:rsid w:val="004A7079"/>
    <w:rsid w:val="004A7C8D"/>
    <w:rsid w:val="004C204A"/>
    <w:rsid w:val="004C2CC8"/>
    <w:rsid w:val="004C3042"/>
    <w:rsid w:val="004C674B"/>
    <w:rsid w:val="004C7EA1"/>
    <w:rsid w:val="004D1F69"/>
    <w:rsid w:val="004D2B79"/>
    <w:rsid w:val="004D2C6E"/>
    <w:rsid w:val="004D48E8"/>
    <w:rsid w:val="004D4C6D"/>
    <w:rsid w:val="004D5C73"/>
    <w:rsid w:val="004E0BC2"/>
    <w:rsid w:val="004E4D74"/>
    <w:rsid w:val="004E4F97"/>
    <w:rsid w:val="004E651F"/>
    <w:rsid w:val="004F157A"/>
    <w:rsid w:val="004F1A96"/>
    <w:rsid w:val="004F6EDA"/>
    <w:rsid w:val="0050335C"/>
    <w:rsid w:val="00510867"/>
    <w:rsid w:val="00510936"/>
    <w:rsid w:val="00510B8D"/>
    <w:rsid w:val="00511681"/>
    <w:rsid w:val="00524EFB"/>
    <w:rsid w:val="005264A9"/>
    <w:rsid w:val="0053040C"/>
    <w:rsid w:val="0053149D"/>
    <w:rsid w:val="00531CA4"/>
    <w:rsid w:val="005321D3"/>
    <w:rsid w:val="00536B99"/>
    <w:rsid w:val="005414D3"/>
    <w:rsid w:val="005426FC"/>
    <w:rsid w:val="00551446"/>
    <w:rsid w:val="005520C0"/>
    <w:rsid w:val="00557C82"/>
    <w:rsid w:val="00560EE3"/>
    <w:rsid w:val="00562B53"/>
    <w:rsid w:val="005647F1"/>
    <w:rsid w:val="005648A3"/>
    <w:rsid w:val="00565BA4"/>
    <w:rsid w:val="00570834"/>
    <w:rsid w:val="00571AA5"/>
    <w:rsid w:val="0057317C"/>
    <w:rsid w:val="005800D2"/>
    <w:rsid w:val="00580952"/>
    <w:rsid w:val="00584B1D"/>
    <w:rsid w:val="00587A72"/>
    <w:rsid w:val="005A192E"/>
    <w:rsid w:val="005A729F"/>
    <w:rsid w:val="005B042C"/>
    <w:rsid w:val="005B546D"/>
    <w:rsid w:val="005B5B60"/>
    <w:rsid w:val="005B606F"/>
    <w:rsid w:val="005C0998"/>
    <w:rsid w:val="005C146E"/>
    <w:rsid w:val="005C51D8"/>
    <w:rsid w:val="005C7654"/>
    <w:rsid w:val="005C77A2"/>
    <w:rsid w:val="005E2AB6"/>
    <w:rsid w:val="005E30AC"/>
    <w:rsid w:val="005E5DA8"/>
    <w:rsid w:val="005F3AE7"/>
    <w:rsid w:val="005F7957"/>
    <w:rsid w:val="006031EC"/>
    <w:rsid w:val="00603A83"/>
    <w:rsid w:val="00607CBF"/>
    <w:rsid w:val="00611023"/>
    <w:rsid w:val="006130EF"/>
    <w:rsid w:val="00614C4A"/>
    <w:rsid w:val="00625A60"/>
    <w:rsid w:val="00625C47"/>
    <w:rsid w:val="00633B53"/>
    <w:rsid w:val="006363F5"/>
    <w:rsid w:val="00636642"/>
    <w:rsid w:val="006411A6"/>
    <w:rsid w:val="0064180E"/>
    <w:rsid w:val="00641A35"/>
    <w:rsid w:val="00642F84"/>
    <w:rsid w:val="00644262"/>
    <w:rsid w:val="00645A78"/>
    <w:rsid w:val="00650D6B"/>
    <w:rsid w:val="00660B4A"/>
    <w:rsid w:val="006610EB"/>
    <w:rsid w:val="0067055C"/>
    <w:rsid w:val="006740B7"/>
    <w:rsid w:val="006763F6"/>
    <w:rsid w:val="00681F97"/>
    <w:rsid w:val="00686FA3"/>
    <w:rsid w:val="006932B2"/>
    <w:rsid w:val="006A01F4"/>
    <w:rsid w:val="006A11AF"/>
    <w:rsid w:val="006A30FE"/>
    <w:rsid w:val="006A4AEC"/>
    <w:rsid w:val="006A528D"/>
    <w:rsid w:val="006B1BBB"/>
    <w:rsid w:val="006B4852"/>
    <w:rsid w:val="006B6715"/>
    <w:rsid w:val="006B7428"/>
    <w:rsid w:val="006B75FB"/>
    <w:rsid w:val="006C249E"/>
    <w:rsid w:val="006C3296"/>
    <w:rsid w:val="006C5530"/>
    <w:rsid w:val="006D10EF"/>
    <w:rsid w:val="006D2AC1"/>
    <w:rsid w:val="006D7078"/>
    <w:rsid w:val="006E5CBE"/>
    <w:rsid w:val="006E623F"/>
    <w:rsid w:val="006F14A3"/>
    <w:rsid w:val="006F159B"/>
    <w:rsid w:val="006F1B13"/>
    <w:rsid w:val="006F26A7"/>
    <w:rsid w:val="00720A6F"/>
    <w:rsid w:val="00723D34"/>
    <w:rsid w:val="00724040"/>
    <w:rsid w:val="00725DFF"/>
    <w:rsid w:val="0073184C"/>
    <w:rsid w:val="0073518B"/>
    <w:rsid w:val="00736D36"/>
    <w:rsid w:val="00740910"/>
    <w:rsid w:val="00745037"/>
    <w:rsid w:val="007458BB"/>
    <w:rsid w:val="007509DA"/>
    <w:rsid w:val="00750D1B"/>
    <w:rsid w:val="00753224"/>
    <w:rsid w:val="0075722D"/>
    <w:rsid w:val="00760137"/>
    <w:rsid w:val="00760462"/>
    <w:rsid w:val="007613F3"/>
    <w:rsid w:val="00761B2C"/>
    <w:rsid w:val="00763E30"/>
    <w:rsid w:val="007713E4"/>
    <w:rsid w:val="00771E17"/>
    <w:rsid w:val="00773748"/>
    <w:rsid w:val="00774882"/>
    <w:rsid w:val="00774904"/>
    <w:rsid w:val="00777948"/>
    <w:rsid w:val="007817A1"/>
    <w:rsid w:val="007821DE"/>
    <w:rsid w:val="00783E6E"/>
    <w:rsid w:val="00784FF1"/>
    <w:rsid w:val="00797901"/>
    <w:rsid w:val="007A0C32"/>
    <w:rsid w:val="007B0324"/>
    <w:rsid w:val="007B0628"/>
    <w:rsid w:val="007B3AA0"/>
    <w:rsid w:val="007B4FE7"/>
    <w:rsid w:val="007B5788"/>
    <w:rsid w:val="007B72D4"/>
    <w:rsid w:val="007B7D2A"/>
    <w:rsid w:val="007C0AB2"/>
    <w:rsid w:val="007C220A"/>
    <w:rsid w:val="007D16A0"/>
    <w:rsid w:val="007D34AB"/>
    <w:rsid w:val="007D7A85"/>
    <w:rsid w:val="007E01AE"/>
    <w:rsid w:val="007E0C57"/>
    <w:rsid w:val="007E1EAD"/>
    <w:rsid w:val="007E39C4"/>
    <w:rsid w:val="007E700E"/>
    <w:rsid w:val="007F081C"/>
    <w:rsid w:val="007F117C"/>
    <w:rsid w:val="007F61DB"/>
    <w:rsid w:val="00813BAD"/>
    <w:rsid w:val="00816FB6"/>
    <w:rsid w:val="00831AB7"/>
    <w:rsid w:val="008340C8"/>
    <w:rsid w:val="00835670"/>
    <w:rsid w:val="0083593C"/>
    <w:rsid w:val="00850549"/>
    <w:rsid w:val="00853B99"/>
    <w:rsid w:val="0085689D"/>
    <w:rsid w:val="008608F4"/>
    <w:rsid w:val="00862532"/>
    <w:rsid w:val="00865843"/>
    <w:rsid w:val="00865F5E"/>
    <w:rsid w:val="00871612"/>
    <w:rsid w:val="00876A15"/>
    <w:rsid w:val="0088152F"/>
    <w:rsid w:val="00881A3A"/>
    <w:rsid w:val="008828D8"/>
    <w:rsid w:val="008829EB"/>
    <w:rsid w:val="00884E03"/>
    <w:rsid w:val="00885913"/>
    <w:rsid w:val="0088667E"/>
    <w:rsid w:val="008878E3"/>
    <w:rsid w:val="00891DCE"/>
    <w:rsid w:val="00895D5A"/>
    <w:rsid w:val="00897338"/>
    <w:rsid w:val="008A51D5"/>
    <w:rsid w:val="008A5F76"/>
    <w:rsid w:val="008B0761"/>
    <w:rsid w:val="008B3D19"/>
    <w:rsid w:val="008B4111"/>
    <w:rsid w:val="008B4820"/>
    <w:rsid w:val="008B7A3F"/>
    <w:rsid w:val="008B7AAD"/>
    <w:rsid w:val="008C09E2"/>
    <w:rsid w:val="008C187C"/>
    <w:rsid w:val="008C46C0"/>
    <w:rsid w:val="008C54AE"/>
    <w:rsid w:val="008C5651"/>
    <w:rsid w:val="008C6FB9"/>
    <w:rsid w:val="008D2770"/>
    <w:rsid w:val="008D2CA7"/>
    <w:rsid w:val="008D333D"/>
    <w:rsid w:val="008D4023"/>
    <w:rsid w:val="008E1788"/>
    <w:rsid w:val="008E49C9"/>
    <w:rsid w:val="008E7A94"/>
    <w:rsid w:val="008E7E36"/>
    <w:rsid w:val="008F59C6"/>
    <w:rsid w:val="008F7B14"/>
    <w:rsid w:val="00901C43"/>
    <w:rsid w:val="00914BC8"/>
    <w:rsid w:val="00915E60"/>
    <w:rsid w:val="009232F2"/>
    <w:rsid w:val="00923CB5"/>
    <w:rsid w:val="00924D15"/>
    <w:rsid w:val="0092666F"/>
    <w:rsid w:val="00935E50"/>
    <w:rsid w:val="009369E2"/>
    <w:rsid w:val="009378AB"/>
    <w:rsid w:val="009431DB"/>
    <w:rsid w:val="00952914"/>
    <w:rsid w:val="00952E17"/>
    <w:rsid w:val="00952E48"/>
    <w:rsid w:val="00957C7D"/>
    <w:rsid w:val="0096229E"/>
    <w:rsid w:val="00972881"/>
    <w:rsid w:val="009779B3"/>
    <w:rsid w:val="00987712"/>
    <w:rsid w:val="009877B8"/>
    <w:rsid w:val="00990377"/>
    <w:rsid w:val="0099127D"/>
    <w:rsid w:val="00991709"/>
    <w:rsid w:val="009925DD"/>
    <w:rsid w:val="009937E8"/>
    <w:rsid w:val="009A3967"/>
    <w:rsid w:val="009A3DAF"/>
    <w:rsid w:val="009A6FDC"/>
    <w:rsid w:val="009B1968"/>
    <w:rsid w:val="009B1F20"/>
    <w:rsid w:val="009B2618"/>
    <w:rsid w:val="009B732E"/>
    <w:rsid w:val="009B7DDD"/>
    <w:rsid w:val="009C21A3"/>
    <w:rsid w:val="009C26D7"/>
    <w:rsid w:val="009C39C6"/>
    <w:rsid w:val="009C3F77"/>
    <w:rsid w:val="009C5613"/>
    <w:rsid w:val="009D26C3"/>
    <w:rsid w:val="009D4D86"/>
    <w:rsid w:val="009E47B9"/>
    <w:rsid w:val="009E60D2"/>
    <w:rsid w:val="009E718E"/>
    <w:rsid w:val="009F195B"/>
    <w:rsid w:val="009F3F5A"/>
    <w:rsid w:val="009F54AE"/>
    <w:rsid w:val="00A017BF"/>
    <w:rsid w:val="00A0183F"/>
    <w:rsid w:val="00A01A58"/>
    <w:rsid w:val="00A04F22"/>
    <w:rsid w:val="00A14320"/>
    <w:rsid w:val="00A14526"/>
    <w:rsid w:val="00A16DB3"/>
    <w:rsid w:val="00A22D2C"/>
    <w:rsid w:val="00A2403B"/>
    <w:rsid w:val="00A24445"/>
    <w:rsid w:val="00A305FC"/>
    <w:rsid w:val="00A307CB"/>
    <w:rsid w:val="00A35E9C"/>
    <w:rsid w:val="00A4658A"/>
    <w:rsid w:val="00A501ED"/>
    <w:rsid w:val="00A5144F"/>
    <w:rsid w:val="00A554C8"/>
    <w:rsid w:val="00A55D44"/>
    <w:rsid w:val="00A643AD"/>
    <w:rsid w:val="00A67134"/>
    <w:rsid w:val="00A71ED7"/>
    <w:rsid w:val="00A77D47"/>
    <w:rsid w:val="00A8200F"/>
    <w:rsid w:val="00A820E1"/>
    <w:rsid w:val="00A8486D"/>
    <w:rsid w:val="00A84A8F"/>
    <w:rsid w:val="00A87BA9"/>
    <w:rsid w:val="00A94DBE"/>
    <w:rsid w:val="00AA0924"/>
    <w:rsid w:val="00AA1828"/>
    <w:rsid w:val="00AA285C"/>
    <w:rsid w:val="00AA400D"/>
    <w:rsid w:val="00AC18F7"/>
    <w:rsid w:val="00AC2DD7"/>
    <w:rsid w:val="00AC59AF"/>
    <w:rsid w:val="00AC5B79"/>
    <w:rsid w:val="00AC6F8F"/>
    <w:rsid w:val="00AC77EF"/>
    <w:rsid w:val="00AD0209"/>
    <w:rsid w:val="00AD34DB"/>
    <w:rsid w:val="00AD5342"/>
    <w:rsid w:val="00AE114E"/>
    <w:rsid w:val="00AE67ED"/>
    <w:rsid w:val="00AE72A9"/>
    <w:rsid w:val="00AF1EBD"/>
    <w:rsid w:val="00AF2C99"/>
    <w:rsid w:val="00AF303A"/>
    <w:rsid w:val="00AF5718"/>
    <w:rsid w:val="00B010C0"/>
    <w:rsid w:val="00B01369"/>
    <w:rsid w:val="00B027C9"/>
    <w:rsid w:val="00B06254"/>
    <w:rsid w:val="00B064DE"/>
    <w:rsid w:val="00B15ABB"/>
    <w:rsid w:val="00B20F3A"/>
    <w:rsid w:val="00B27027"/>
    <w:rsid w:val="00B27B4F"/>
    <w:rsid w:val="00B30F6F"/>
    <w:rsid w:val="00B3231B"/>
    <w:rsid w:val="00B370DA"/>
    <w:rsid w:val="00B40365"/>
    <w:rsid w:val="00B40ABB"/>
    <w:rsid w:val="00B425C9"/>
    <w:rsid w:val="00B47685"/>
    <w:rsid w:val="00B476A3"/>
    <w:rsid w:val="00B50B8C"/>
    <w:rsid w:val="00B514CC"/>
    <w:rsid w:val="00B52C94"/>
    <w:rsid w:val="00B55997"/>
    <w:rsid w:val="00B5655E"/>
    <w:rsid w:val="00B57F86"/>
    <w:rsid w:val="00B602F5"/>
    <w:rsid w:val="00B61A28"/>
    <w:rsid w:val="00B644F5"/>
    <w:rsid w:val="00B67A01"/>
    <w:rsid w:val="00B75463"/>
    <w:rsid w:val="00B86A1D"/>
    <w:rsid w:val="00B9442C"/>
    <w:rsid w:val="00B94EBE"/>
    <w:rsid w:val="00B969C4"/>
    <w:rsid w:val="00B9787B"/>
    <w:rsid w:val="00B97A78"/>
    <w:rsid w:val="00BA23CA"/>
    <w:rsid w:val="00BA2AD0"/>
    <w:rsid w:val="00BA6A8E"/>
    <w:rsid w:val="00BA7EF0"/>
    <w:rsid w:val="00BB14AD"/>
    <w:rsid w:val="00BB2068"/>
    <w:rsid w:val="00BB3612"/>
    <w:rsid w:val="00BB653B"/>
    <w:rsid w:val="00BB65CF"/>
    <w:rsid w:val="00BB7D4D"/>
    <w:rsid w:val="00BC1B03"/>
    <w:rsid w:val="00BC1DBB"/>
    <w:rsid w:val="00BC42DE"/>
    <w:rsid w:val="00BC4801"/>
    <w:rsid w:val="00BC5A97"/>
    <w:rsid w:val="00BC78A0"/>
    <w:rsid w:val="00BD0EB9"/>
    <w:rsid w:val="00BD2565"/>
    <w:rsid w:val="00BD75BA"/>
    <w:rsid w:val="00BE5C84"/>
    <w:rsid w:val="00BE700D"/>
    <w:rsid w:val="00BE752D"/>
    <w:rsid w:val="00BE7C45"/>
    <w:rsid w:val="00BE7FEC"/>
    <w:rsid w:val="00BF1C98"/>
    <w:rsid w:val="00C074A6"/>
    <w:rsid w:val="00C07907"/>
    <w:rsid w:val="00C11C34"/>
    <w:rsid w:val="00C1690B"/>
    <w:rsid w:val="00C23FDE"/>
    <w:rsid w:val="00C26F1C"/>
    <w:rsid w:val="00C33685"/>
    <w:rsid w:val="00C37195"/>
    <w:rsid w:val="00C4214C"/>
    <w:rsid w:val="00C471BD"/>
    <w:rsid w:val="00C512BA"/>
    <w:rsid w:val="00C51357"/>
    <w:rsid w:val="00C52462"/>
    <w:rsid w:val="00C5294D"/>
    <w:rsid w:val="00C61786"/>
    <w:rsid w:val="00C62C05"/>
    <w:rsid w:val="00C62E67"/>
    <w:rsid w:val="00C630F4"/>
    <w:rsid w:val="00C75173"/>
    <w:rsid w:val="00C75725"/>
    <w:rsid w:val="00C76F60"/>
    <w:rsid w:val="00C845FA"/>
    <w:rsid w:val="00C85665"/>
    <w:rsid w:val="00C90998"/>
    <w:rsid w:val="00C9219E"/>
    <w:rsid w:val="00C9388C"/>
    <w:rsid w:val="00CA001A"/>
    <w:rsid w:val="00CA5B5C"/>
    <w:rsid w:val="00CA5FB4"/>
    <w:rsid w:val="00CA7C37"/>
    <w:rsid w:val="00CB1898"/>
    <w:rsid w:val="00CB5CB4"/>
    <w:rsid w:val="00CB78D9"/>
    <w:rsid w:val="00CB799C"/>
    <w:rsid w:val="00CC2C90"/>
    <w:rsid w:val="00CC42BA"/>
    <w:rsid w:val="00CC4570"/>
    <w:rsid w:val="00CC6D81"/>
    <w:rsid w:val="00CD2290"/>
    <w:rsid w:val="00CE1CC0"/>
    <w:rsid w:val="00CF5FB8"/>
    <w:rsid w:val="00D00919"/>
    <w:rsid w:val="00D061EC"/>
    <w:rsid w:val="00D139BB"/>
    <w:rsid w:val="00D174FC"/>
    <w:rsid w:val="00D243D4"/>
    <w:rsid w:val="00D322D6"/>
    <w:rsid w:val="00D332DE"/>
    <w:rsid w:val="00D36940"/>
    <w:rsid w:val="00D376F6"/>
    <w:rsid w:val="00D43353"/>
    <w:rsid w:val="00D476C0"/>
    <w:rsid w:val="00D51B8A"/>
    <w:rsid w:val="00D5288F"/>
    <w:rsid w:val="00D5675E"/>
    <w:rsid w:val="00D61417"/>
    <w:rsid w:val="00D710E0"/>
    <w:rsid w:val="00D71E10"/>
    <w:rsid w:val="00D72AAD"/>
    <w:rsid w:val="00D72E55"/>
    <w:rsid w:val="00D74AC3"/>
    <w:rsid w:val="00D82779"/>
    <w:rsid w:val="00D83A58"/>
    <w:rsid w:val="00D93A38"/>
    <w:rsid w:val="00D96A53"/>
    <w:rsid w:val="00DA0566"/>
    <w:rsid w:val="00DA076B"/>
    <w:rsid w:val="00DA37DD"/>
    <w:rsid w:val="00DA4A1A"/>
    <w:rsid w:val="00DB29D5"/>
    <w:rsid w:val="00DB7A44"/>
    <w:rsid w:val="00DC02C5"/>
    <w:rsid w:val="00DC0ED4"/>
    <w:rsid w:val="00DC69DD"/>
    <w:rsid w:val="00DD100D"/>
    <w:rsid w:val="00DD1BF2"/>
    <w:rsid w:val="00DD354E"/>
    <w:rsid w:val="00DE381B"/>
    <w:rsid w:val="00DF0987"/>
    <w:rsid w:val="00DF20BC"/>
    <w:rsid w:val="00E013C1"/>
    <w:rsid w:val="00E01515"/>
    <w:rsid w:val="00E10A5B"/>
    <w:rsid w:val="00E12EAF"/>
    <w:rsid w:val="00E1349C"/>
    <w:rsid w:val="00E134F2"/>
    <w:rsid w:val="00E16377"/>
    <w:rsid w:val="00E20570"/>
    <w:rsid w:val="00E24659"/>
    <w:rsid w:val="00E30506"/>
    <w:rsid w:val="00E36A38"/>
    <w:rsid w:val="00E4622B"/>
    <w:rsid w:val="00E50372"/>
    <w:rsid w:val="00E52784"/>
    <w:rsid w:val="00E5484F"/>
    <w:rsid w:val="00E55E46"/>
    <w:rsid w:val="00E56008"/>
    <w:rsid w:val="00E57482"/>
    <w:rsid w:val="00E57970"/>
    <w:rsid w:val="00E6586E"/>
    <w:rsid w:val="00E71CEB"/>
    <w:rsid w:val="00E72CC1"/>
    <w:rsid w:val="00E73504"/>
    <w:rsid w:val="00E77790"/>
    <w:rsid w:val="00E8622A"/>
    <w:rsid w:val="00E8699D"/>
    <w:rsid w:val="00E919F0"/>
    <w:rsid w:val="00E940A7"/>
    <w:rsid w:val="00EA0E72"/>
    <w:rsid w:val="00EA2925"/>
    <w:rsid w:val="00EA302C"/>
    <w:rsid w:val="00EA4465"/>
    <w:rsid w:val="00EA4CB6"/>
    <w:rsid w:val="00EA5883"/>
    <w:rsid w:val="00EB11CE"/>
    <w:rsid w:val="00EB180D"/>
    <w:rsid w:val="00EB2934"/>
    <w:rsid w:val="00EB3E71"/>
    <w:rsid w:val="00EB56F2"/>
    <w:rsid w:val="00EC0D5D"/>
    <w:rsid w:val="00EC3CE6"/>
    <w:rsid w:val="00ED09FF"/>
    <w:rsid w:val="00ED14EA"/>
    <w:rsid w:val="00ED424D"/>
    <w:rsid w:val="00ED435F"/>
    <w:rsid w:val="00ED4BCC"/>
    <w:rsid w:val="00ED575A"/>
    <w:rsid w:val="00EE1D92"/>
    <w:rsid w:val="00EE4DD7"/>
    <w:rsid w:val="00EE6621"/>
    <w:rsid w:val="00EF08FD"/>
    <w:rsid w:val="00EF461E"/>
    <w:rsid w:val="00F01340"/>
    <w:rsid w:val="00F023A3"/>
    <w:rsid w:val="00F113FD"/>
    <w:rsid w:val="00F12B31"/>
    <w:rsid w:val="00F13F11"/>
    <w:rsid w:val="00F13FA5"/>
    <w:rsid w:val="00F166F4"/>
    <w:rsid w:val="00F16711"/>
    <w:rsid w:val="00F17E4E"/>
    <w:rsid w:val="00F223CE"/>
    <w:rsid w:val="00F23416"/>
    <w:rsid w:val="00F23D65"/>
    <w:rsid w:val="00F32D76"/>
    <w:rsid w:val="00F34F0E"/>
    <w:rsid w:val="00F41A87"/>
    <w:rsid w:val="00F4219B"/>
    <w:rsid w:val="00F42A27"/>
    <w:rsid w:val="00F4663F"/>
    <w:rsid w:val="00F50E3B"/>
    <w:rsid w:val="00F57AFA"/>
    <w:rsid w:val="00F61B38"/>
    <w:rsid w:val="00F63E50"/>
    <w:rsid w:val="00F7439E"/>
    <w:rsid w:val="00F764F4"/>
    <w:rsid w:val="00F80A24"/>
    <w:rsid w:val="00F84C9A"/>
    <w:rsid w:val="00F85B9A"/>
    <w:rsid w:val="00F92C12"/>
    <w:rsid w:val="00F93523"/>
    <w:rsid w:val="00F94D0B"/>
    <w:rsid w:val="00F95509"/>
    <w:rsid w:val="00FA09FD"/>
    <w:rsid w:val="00FA0C5F"/>
    <w:rsid w:val="00FA311D"/>
    <w:rsid w:val="00FA3C29"/>
    <w:rsid w:val="00FB0854"/>
    <w:rsid w:val="00FB228E"/>
    <w:rsid w:val="00FB2C88"/>
    <w:rsid w:val="00FB5593"/>
    <w:rsid w:val="00FB7C1D"/>
    <w:rsid w:val="00FC1C6C"/>
    <w:rsid w:val="00FC38E3"/>
    <w:rsid w:val="00FC3B95"/>
    <w:rsid w:val="00FC71FB"/>
    <w:rsid w:val="00FD16A4"/>
    <w:rsid w:val="00FD4DC8"/>
    <w:rsid w:val="00FD5829"/>
    <w:rsid w:val="00FD6FE0"/>
    <w:rsid w:val="00FE58B8"/>
    <w:rsid w:val="00FE7DF2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DB129FC8-894C-4CFD-8E16-1F0D90C4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774904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character" w:styleId="Enfasicorsivo">
    <w:name w:val="Emphasis"/>
    <w:basedOn w:val="Carpredefinitoparagrafo"/>
    <w:uiPriority w:val="20"/>
    <w:qFormat/>
    <w:rsid w:val="003E6DDA"/>
    <w:rPr>
      <w:i/>
      <w:iCs/>
    </w:rPr>
  </w:style>
  <w:style w:type="paragraph" w:styleId="Testonormale">
    <w:name w:val="Plain Text"/>
    <w:basedOn w:val="Normale"/>
    <w:link w:val="TestonormaleCarattere"/>
    <w:uiPriority w:val="99"/>
    <w:unhideWhenUsed/>
    <w:rsid w:val="005C7654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C7654"/>
    <w:rPr>
      <w:rFonts w:ascii="Consolas" w:hAnsi="Consolas"/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4904"/>
    <w:rPr>
      <w:rFonts w:ascii="Calibri" w:eastAsiaTheme="minorHAnsi" w:hAnsi="Calibri" w:cs="Calibri"/>
      <w:b/>
      <w:bCs/>
      <w:kern w:val="36"/>
      <w:sz w:val="48"/>
      <w:szCs w:val="48"/>
    </w:rPr>
  </w:style>
  <w:style w:type="paragraph" w:customStyle="1" w:styleId="paragraph">
    <w:name w:val="paragraph"/>
    <w:basedOn w:val="Normale"/>
    <w:rsid w:val="00D72E5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Carpredefinitoparagrafo"/>
    <w:rsid w:val="00D72E55"/>
  </w:style>
  <w:style w:type="character" w:customStyle="1" w:styleId="eop">
    <w:name w:val="eop"/>
    <w:basedOn w:val="Carpredefinitoparagrafo"/>
    <w:rsid w:val="00D72E55"/>
  </w:style>
  <w:style w:type="character" w:customStyle="1" w:styleId="spellingerror">
    <w:name w:val="spellingerror"/>
    <w:basedOn w:val="Carpredefinitoparagrafo"/>
    <w:rsid w:val="00D72E55"/>
  </w:style>
  <w:style w:type="character" w:customStyle="1" w:styleId="scxw259624868">
    <w:name w:val="scxw259624868"/>
    <w:basedOn w:val="Carpredefinitoparagrafo"/>
    <w:rsid w:val="00D72E55"/>
  </w:style>
  <w:style w:type="character" w:styleId="Menzionenonrisolta">
    <w:name w:val="Unresolved Mention"/>
    <w:basedOn w:val="Carpredefinitoparagrafo"/>
    <w:uiPriority w:val="99"/>
    <w:semiHidden/>
    <w:unhideWhenUsed/>
    <w:rsid w:val="00D72E55"/>
    <w:rPr>
      <w:color w:val="605E5C"/>
      <w:shd w:val="clear" w:color="auto" w:fill="E1DFDD"/>
    </w:rPr>
  </w:style>
  <w:style w:type="character" w:customStyle="1" w:styleId="xnormaltextrun">
    <w:name w:val="x_normaltextrun"/>
    <w:basedOn w:val="Carpredefinitoparagrafo"/>
    <w:rsid w:val="00CD2290"/>
  </w:style>
  <w:style w:type="character" w:customStyle="1" w:styleId="xeop">
    <w:name w:val="x_eop"/>
    <w:basedOn w:val="Carpredefinitoparagrafo"/>
    <w:rsid w:val="00CD2290"/>
  </w:style>
  <w:style w:type="paragraph" w:customStyle="1" w:styleId="xmsonormal">
    <w:name w:val="x_msonormal"/>
    <w:basedOn w:val="Normale"/>
    <w:rsid w:val="00257254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ente@confindustria.umb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ai.or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ominici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matteo@confindustria.umbr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20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9</cp:revision>
  <cp:lastPrinted>2020-10-07T14:25:00Z</cp:lastPrinted>
  <dcterms:created xsi:type="dcterms:W3CDTF">2020-10-13T08:51:00Z</dcterms:created>
  <dcterms:modified xsi:type="dcterms:W3CDTF">2020-10-14T13:17:00Z</dcterms:modified>
</cp:coreProperties>
</file>